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7C2" w:rsidRDefault="00DE67C2" w:rsidP="008273CD">
      <w:pPr>
        <w:shd w:val="clear" w:color="auto" w:fill="FFFFFF"/>
        <w:spacing w:after="75" w:line="390" w:lineRule="atLeast"/>
        <w:jc w:val="center"/>
        <w:outlineLvl w:val="3"/>
        <w:rPr>
          <w:rFonts w:ascii="Times New Roman" w:eastAsia="Times New Roman" w:hAnsi="Times New Roman" w:cs="Times New Roman"/>
          <w:b/>
          <w:bCs/>
          <w:i/>
          <w:iCs/>
          <w:color w:val="111111"/>
          <w:sz w:val="32"/>
          <w:szCs w:val="32"/>
        </w:rPr>
      </w:pPr>
      <w:r>
        <w:rPr>
          <w:rFonts w:ascii="Times New Roman" w:eastAsia="Times New Roman" w:hAnsi="Times New Roman" w:cs="Times New Roman"/>
          <w:b/>
          <w:bCs/>
          <w:i/>
          <w:iCs/>
          <w:noProof/>
          <w:color w:val="111111"/>
          <w:sz w:val="32"/>
          <w:szCs w:val="32"/>
        </w:rPr>
        <w:drawing>
          <wp:inline distT="0" distB="0" distL="0" distR="0">
            <wp:extent cx="1847850" cy="16828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 logo - right onwa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3723" cy="1751962"/>
                    </a:xfrm>
                    <a:prstGeom prst="rect">
                      <a:avLst/>
                    </a:prstGeom>
                  </pic:spPr>
                </pic:pic>
              </a:graphicData>
            </a:graphic>
          </wp:inline>
        </w:drawing>
      </w:r>
    </w:p>
    <w:p w:rsidR="004A0BA8" w:rsidRDefault="004A0BA8" w:rsidP="00DD4DE8">
      <w:pPr>
        <w:shd w:val="clear" w:color="auto" w:fill="FFFFFF"/>
        <w:spacing w:after="75" w:line="390" w:lineRule="atLeast"/>
        <w:jc w:val="center"/>
        <w:outlineLvl w:val="3"/>
        <w:rPr>
          <w:rFonts w:eastAsia="Times New Roman" w:cstheme="minorHAnsi"/>
          <w:b/>
          <w:bCs/>
          <w:i/>
          <w:iCs/>
          <w:color w:val="111111"/>
          <w:sz w:val="32"/>
          <w:szCs w:val="32"/>
        </w:rPr>
      </w:pPr>
    </w:p>
    <w:p w:rsidR="00355D44" w:rsidRDefault="00355D44" w:rsidP="00DD4DE8">
      <w:pPr>
        <w:shd w:val="clear" w:color="auto" w:fill="FFFFFF"/>
        <w:spacing w:after="75" w:line="390" w:lineRule="atLeast"/>
        <w:jc w:val="center"/>
        <w:outlineLvl w:val="3"/>
        <w:rPr>
          <w:rFonts w:eastAsia="Times New Roman" w:cstheme="minorHAnsi"/>
          <w:b/>
          <w:bCs/>
          <w:i/>
          <w:iCs/>
          <w:color w:val="111111"/>
          <w:sz w:val="32"/>
          <w:szCs w:val="32"/>
        </w:rPr>
      </w:pPr>
      <w:r w:rsidRPr="004A0BA8">
        <w:rPr>
          <w:rFonts w:eastAsia="Times New Roman" w:cstheme="minorHAnsi"/>
          <w:b/>
          <w:bCs/>
          <w:i/>
          <w:iCs/>
          <w:color w:val="111111"/>
          <w:sz w:val="32"/>
          <w:szCs w:val="32"/>
        </w:rPr>
        <w:t>Keep an eye out</w:t>
      </w:r>
      <w:r w:rsidR="006A01E9" w:rsidRPr="004A0BA8">
        <w:rPr>
          <w:rFonts w:eastAsia="Times New Roman" w:cstheme="minorHAnsi"/>
          <w:b/>
          <w:bCs/>
          <w:i/>
          <w:iCs/>
          <w:color w:val="111111"/>
          <w:sz w:val="32"/>
          <w:szCs w:val="32"/>
        </w:rPr>
        <w:t xml:space="preserve"> for news about these exciting Doane traditions and events throughout the year!</w:t>
      </w:r>
    </w:p>
    <w:p w:rsidR="004A0BA8" w:rsidRPr="004A0BA8" w:rsidRDefault="004A0BA8" w:rsidP="00DD4DE8">
      <w:pPr>
        <w:shd w:val="clear" w:color="auto" w:fill="FFFFFF"/>
        <w:spacing w:after="75" w:line="390" w:lineRule="atLeast"/>
        <w:jc w:val="center"/>
        <w:outlineLvl w:val="3"/>
        <w:rPr>
          <w:rFonts w:eastAsia="Times New Roman" w:cstheme="minorHAnsi"/>
          <w:b/>
          <w:bCs/>
          <w:i/>
          <w:iCs/>
          <w:color w:val="111111"/>
          <w:sz w:val="32"/>
          <w:szCs w:val="32"/>
        </w:rPr>
      </w:pPr>
    </w:p>
    <w:tbl>
      <w:tblPr>
        <w:tblStyle w:val="TableGrid"/>
        <w:tblW w:w="14035" w:type="dxa"/>
        <w:tblLook w:val="04A0" w:firstRow="1" w:lastRow="0" w:firstColumn="1" w:lastColumn="0" w:noHBand="0" w:noVBand="1"/>
      </w:tblPr>
      <w:tblGrid>
        <w:gridCol w:w="2605"/>
        <w:gridCol w:w="6390"/>
        <w:gridCol w:w="2250"/>
        <w:gridCol w:w="2790"/>
      </w:tblGrid>
      <w:tr w:rsidR="00B870B6" w:rsidRPr="00DD4DE8" w:rsidTr="00B870B6">
        <w:trPr>
          <w:trHeight w:val="863"/>
        </w:trPr>
        <w:tc>
          <w:tcPr>
            <w:tcW w:w="8995" w:type="dxa"/>
            <w:gridSpan w:val="2"/>
            <w:shd w:val="clear" w:color="auto" w:fill="auto"/>
            <w:tcMar>
              <w:left w:w="115" w:type="dxa"/>
              <w:right w:w="115" w:type="dxa"/>
            </w:tcMar>
          </w:tcPr>
          <w:p w:rsidR="00B870B6" w:rsidRPr="004A0BA8" w:rsidRDefault="00DA3001" w:rsidP="00355D44">
            <w:pPr>
              <w:shd w:val="clear" w:color="auto" w:fill="FFFFFF"/>
              <w:spacing w:after="300"/>
              <w:jc w:val="center"/>
              <w:rPr>
                <w:rFonts w:eastAsia="Times New Roman" w:cstheme="minorHAnsi"/>
                <w:b/>
                <w:color w:val="424242"/>
                <w:sz w:val="32"/>
                <w:szCs w:val="32"/>
              </w:rPr>
            </w:pPr>
            <w:r w:rsidRPr="004A0BA8">
              <w:rPr>
                <w:rFonts w:eastAsia="Times New Roman" w:cstheme="minorHAnsi"/>
                <w:b/>
                <w:color w:val="424242"/>
                <w:sz w:val="32"/>
                <w:szCs w:val="32"/>
              </w:rPr>
              <w:t xml:space="preserve">THE </w:t>
            </w:r>
            <w:r w:rsidR="00B870B6" w:rsidRPr="004A0BA8">
              <w:rPr>
                <w:rFonts w:eastAsia="Times New Roman" w:cstheme="minorHAnsi"/>
                <w:b/>
                <w:color w:val="424242"/>
                <w:sz w:val="32"/>
                <w:szCs w:val="32"/>
              </w:rPr>
              <w:t>EVENT</w:t>
            </w:r>
          </w:p>
        </w:tc>
        <w:tc>
          <w:tcPr>
            <w:tcW w:w="2250" w:type="dxa"/>
            <w:shd w:val="clear" w:color="auto" w:fill="auto"/>
            <w:tcMar>
              <w:left w:w="115" w:type="dxa"/>
              <w:right w:w="115" w:type="dxa"/>
            </w:tcMar>
          </w:tcPr>
          <w:p w:rsidR="00B870B6" w:rsidRPr="004A0BA8" w:rsidRDefault="00B870B6" w:rsidP="00CD191C">
            <w:pPr>
              <w:spacing w:after="75" w:line="390" w:lineRule="atLeast"/>
              <w:jc w:val="center"/>
              <w:outlineLvl w:val="3"/>
              <w:rPr>
                <w:rFonts w:eastAsia="Times New Roman" w:cstheme="minorHAnsi"/>
                <w:b/>
                <w:bCs/>
                <w:iCs/>
                <w:color w:val="111111"/>
                <w:sz w:val="32"/>
                <w:szCs w:val="32"/>
              </w:rPr>
            </w:pPr>
            <w:r w:rsidRPr="004A0BA8">
              <w:rPr>
                <w:rFonts w:eastAsia="Times New Roman" w:cstheme="minorHAnsi"/>
                <w:b/>
                <w:bCs/>
                <w:iCs/>
                <w:color w:val="111111"/>
                <w:sz w:val="32"/>
                <w:szCs w:val="32"/>
              </w:rPr>
              <w:t>WHO ATTENDS?</w:t>
            </w:r>
          </w:p>
        </w:tc>
        <w:tc>
          <w:tcPr>
            <w:tcW w:w="2790" w:type="dxa"/>
            <w:shd w:val="clear" w:color="auto" w:fill="auto"/>
            <w:tcMar>
              <w:left w:w="115" w:type="dxa"/>
              <w:right w:w="115" w:type="dxa"/>
            </w:tcMar>
          </w:tcPr>
          <w:p w:rsidR="00B870B6" w:rsidRPr="004A0BA8" w:rsidRDefault="00330BC6" w:rsidP="00CD191C">
            <w:pPr>
              <w:spacing w:after="75" w:line="390" w:lineRule="atLeast"/>
              <w:jc w:val="center"/>
              <w:outlineLvl w:val="3"/>
              <w:rPr>
                <w:rFonts w:eastAsia="Times New Roman" w:cstheme="minorHAnsi"/>
                <w:b/>
                <w:bCs/>
                <w:iCs/>
                <w:color w:val="111111"/>
                <w:sz w:val="32"/>
                <w:szCs w:val="32"/>
              </w:rPr>
            </w:pPr>
            <w:r>
              <w:rPr>
                <w:rFonts w:eastAsia="Times New Roman" w:cstheme="minorHAnsi"/>
                <w:b/>
                <w:bCs/>
                <w:iCs/>
                <w:color w:val="111111"/>
                <w:sz w:val="32"/>
                <w:szCs w:val="32"/>
              </w:rPr>
              <w:t>PARENT VOLUNTEER OPPORTUNITIES</w:t>
            </w:r>
          </w:p>
        </w:tc>
      </w:tr>
      <w:tr w:rsidR="004A0BA8" w:rsidRPr="00DD4DE8" w:rsidTr="00330BC6">
        <w:trPr>
          <w:trHeight w:val="1358"/>
        </w:trPr>
        <w:tc>
          <w:tcPr>
            <w:tcW w:w="2605" w:type="dxa"/>
            <w:tcMar>
              <w:left w:w="115" w:type="dxa"/>
              <w:right w:w="115" w:type="dxa"/>
            </w:tcMar>
          </w:tcPr>
          <w:p w:rsidR="004A0BA8" w:rsidRDefault="004A0BA8" w:rsidP="004A0BA8">
            <w:pPr>
              <w:rPr>
                <w:rFonts w:cstheme="minorHAnsi"/>
                <w:b/>
                <w:sz w:val="32"/>
                <w:szCs w:val="32"/>
              </w:rPr>
            </w:pPr>
            <w:r>
              <w:rPr>
                <w:rFonts w:cstheme="minorHAnsi"/>
                <w:b/>
                <w:sz w:val="32"/>
                <w:szCs w:val="32"/>
              </w:rPr>
              <w:t>Back to School Picnic</w:t>
            </w:r>
          </w:p>
          <w:p w:rsidR="004A0BA8" w:rsidRPr="00E55931" w:rsidRDefault="004A0BA8" w:rsidP="004A0BA8">
            <w:pPr>
              <w:rPr>
                <w:rFonts w:cstheme="minorHAnsi"/>
                <w:sz w:val="28"/>
                <w:szCs w:val="28"/>
              </w:rPr>
            </w:pPr>
            <w:r>
              <w:rPr>
                <w:rFonts w:cstheme="minorHAnsi"/>
                <w:sz w:val="28"/>
                <w:szCs w:val="28"/>
              </w:rPr>
              <w:t>August 27, 2019</w:t>
            </w:r>
          </w:p>
        </w:tc>
        <w:tc>
          <w:tcPr>
            <w:tcW w:w="6390" w:type="dxa"/>
            <w:tcMar>
              <w:left w:w="115" w:type="dxa"/>
              <w:right w:w="115" w:type="dxa"/>
            </w:tcMar>
          </w:tcPr>
          <w:p w:rsidR="004A0BA8" w:rsidRPr="00D52232" w:rsidRDefault="004A0BA8" w:rsidP="004A0BA8">
            <w:pPr>
              <w:spacing w:after="75"/>
              <w:contextualSpacing/>
              <w:outlineLvl w:val="3"/>
              <w:rPr>
                <w:rFonts w:cstheme="minorHAnsi"/>
                <w:color w:val="424242"/>
                <w:sz w:val="24"/>
                <w:szCs w:val="24"/>
              </w:rPr>
            </w:pPr>
            <w:r w:rsidRPr="00D52232">
              <w:rPr>
                <w:rFonts w:cstheme="minorHAnsi"/>
                <w:color w:val="424242"/>
                <w:sz w:val="24"/>
                <w:szCs w:val="24"/>
              </w:rPr>
              <w:t xml:space="preserve">Before the start of the new school year, the Doane Community gathers together for a picnic to reconnect and </w:t>
            </w:r>
            <w:r>
              <w:rPr>
                <w:rFonts w:cstheme="minorHAnsi"/>
                <w:color w:val="424242"/>
                <w:sz w:val="24"/>
                <w:szCs w:val="24"/>
              </w:rPr>
              <w:t xml:space="preserve">to </w:t>
            </w:r>
            <w:r w:rsidRPr="00D52232">
              <w:rPr>
                <w:rFonts w:cstheme="minorHAnsi"/>
                <w:color w:val="424242"/>
                <w:sz w:val="24"/>
                <w:szCs w:val="24"/>
              </w:rPr>
              <w:t>welcome new families.</w:t>
            </w:r>
          </w:p>
        </w:tc>
        <w:tc>
          <w:tcPr>
            <w:tcW w:w="2250" w:type="dxa"/>
            <w:tcMar>
              <w:left w:w="115" w:type="dxa"/>
              <w:right w:w="115" w:type="dxa"/>
            </w:tcMar>
          </w:tcPr>
          <w:p w:rsidR="004A0BA8" w:rsidRPr="0000151E" w:rsidRDefault="004A0BA8" w:rsidP="004A0BA8">
            <w:pPr>
              <w:spacing w:after="75"/>
              <w:contextualSpacing/>
              <w:outlineLvl w:val="3"/>
              <w:rPr>
                <w:rFonts w:eastAsia="Times New Roman" w:cstheme="minorHAnsi"/>
                <w:bCs/>
                <w:iCs/>
                <w:color w:val="111111"/>
                <w:sz w:val="24"/>
                <w:szCs w:val="24"/>
              </w:rPr>
            </w:pPr>
            <w:r>
              <w:rPr>
                <w:rFonts w:eastAsia="Times New Roman" w:cstheme="minorHAnsi"/>
                <w:bCs/>
                <w:iCs/>
                <w:color w:val="111111"/>
                <w:sz w:val="24"/>
                <w:szCs w:val="24"/>
              </w:rPr>
              <w:t>Students, Faculty, Parents and families</w:t>
            </w:r>
          </w:p>
        </w:tc>
        <w:tc>
          <w:tcPr>
            <w:tcW w:w="2790" w:type="dxa"/>
            <w:tcMar>
              <w:left w:w="115" w:type="dxa"/>
              <w:right w:w="115" w:type="dxa"/>
            </w:tcMar>
          </w:tcPr>
          <w:p w:rsidR="004A0BA8" w:rsidRPr="00E55931" w:rsidRDefault="004A0BA8" w:rsidP="004A0BA8">
            <w:pPr>
              <w:spacing w:after="75"/>
              <w:contextualSpacing/>
              <w:jc w:val="center"/>
              <w:outlineLvl w:val="3"/>
              <w:rPr>
                <w:rFonts w:eastAsia="Times New Roman" w:cstheme="minorHAnsi"/>
                <w:bCs/>
                <w:iCs/>
                <w:color w:val="111111"/>
                <w:sz w:val="24"/>
                <w:szCs w:val="24"/>
              </w:rPr>
            </w:pPr>
            <w:r w:rsidRPr="00E55931">
              <w:rPr>
                <w:rFonts w:eastAsia="Times New Roman" w:cstheme="minorHAnsi"/>
                <w:bCs/>
                <w:iCs/>
                <w:color w:val="111111"/>
                <w:sz w:val="24"/>
                <w:szCs w:val="24"/>
              </w:rPr>
              <w:t>Assistance is needed with registration, manning tables, set-up, clean-up.</w:t>
            </w:r>
          </w:p>
        </w:tc>
      </w:tr>
      <w:tr w:rsidR="004A0BA8" w:rsidRPr="00DD4DE8" w:rsidTr="00330BC6">
        <w:trPr>
          <w:trHeight w:val="2960"/>
        </w:trPr>
        <w:tc>
          <w:tcPr>
            <w:tcW w:w="2605" w:type="dxa"/>
            <w:tcMar>
              <w:left w:w="115" w:type="dxa"/>
              <w:right w:w="115" w:type="dxa"/>
            </w:tcMar>
          </w:tcPr>
          <w:p w:rsidR="004A0BA8" w:rsidRPr="009A08FF" w:rsidRDefault="004A0BA8" w:rsidP="004A0BA8">
            <w:pPr>
              <w:shd w:val="clear" w:color="auto" w:fill="FFFFFF"/>
              <w:spacing w:after="75" w:line="390" w:lineRule="atLeast"/>
              <w:outlineLvl w:val="3"/>
              <w:rPr>
                <w:rFonts w:eastAsia="Times New Roman" w:cstheme="minorHAnsi"/>
                <w:b/>
                <w:bCs/>
                <w:iCs/>
                <w:color w:val="111111"/>
                <w:sz w:val="32"/>
                <w:szCs w:val="32"/>
              </w:rPr>
            </w:pPr>
            <w:r w:rsidRPr="009A08FF">
              <w:rPr>
                <w:rFonts w:eastAsia="Times New Roman" w:cstheme="minorHAnsi"/>
                <w:b/>
                <w:bCs/>
                <w:iCs/>
                <w:color w:val="111111"/>
                <w:sz w:val="32"/>
                <w:szCs w:val="32"/>
              </w:rPr>
              <w:t xml:space="preserve">First Day of School </w:t>
            </w:r>
          </w:p>
          <w:p w:rsidR="004A0BA8" w:rsidRPr="009A08FF" w:rsidRDefault="004A0BA8" w:rsidP="004A0BA8">
            <w:pPr>
              <w:spacing w:after="75" w:line="390" w:lineRule="atLeast"/>
              <w:outlineLvl w:val="3"/>
              <w:rPr>
                <w:rFonts w:eastAsia="Times New Roman" w:cstheme="minorHAnsi"/>
                <w:bCs/>
                <w:iCs/>
                <w:color w:val="111111"/>
                <w:sz w:val="28"/>
                <w:szCs w:val="28"/>
              </w:rPr>
            </w:pPr>
            <w:r>
              <w:rPr>
                <w:rFonts w:eastAsia="Times New Roman" w:cstheme="minorHAnsi"/>
                <w:bCs/>
                <w:iCs/>
                <w:color w:val="111111"/>
                <w:sz w:val="28"/>
                <w:szCs w:val="28"/>
              </w:rPr>
              <w:t>September 3, 2019</w:t>
            </w:r>
          </w:p>
        </w:tc>
        <w:tc>
          <w:tcPr>
            <w:tcW w:w="6390" w:type="dxa"/>
            <w:tcMar>
              <w:left w:w="115" w:type="dxa"/>
              <w:right w:w="115" w:type="dxa"/>
            </w:tcMar>
          </w:tcPr>
          <w:p w:rsidR="004A0BA8" w:rsidRPr="00330BC6" w:rsidRDefault="004A0BA8" w:rsidP="004A0BA8">
            <w:pPr>
              <w:shd w:val="clear" w:color="auto" w:fill="FFFFFF"/>
              <w:spacing w:after="300"/>
              <w:jc w:val="both"/>
              <w:rPr>
                <w:rFonts w:eastAsia="Times New Roman" w:cstheme="minorHAnsi"/>
                <w:b/>
                <w:bCs/>
                <w:i/>
                <w:iCs/>
                <w:color w:val="111111"/>
              </w:rPr>
            </w:pPr>
            <w:r w:rsidRPr="00330BC6">
              <w:rPr>
                <w:rFonts w:eastAsia="Times New Roman" w:cstheme="minorHAnsi"/>
                <w:color w:val="424242"/>
              </w:rPr>
              <w:t>Doane Academy begins the school year in a way that is profoundly meaningful and joyous. The entire school community, including students, faculty, family, alumni, and members of the board of trustees, gather on the bank of the Delaware River to celebrate the start of the new school year and welcome the members of the senior class as they arrive by canoe for the first day of school. The seniors’ arrival is a moving reminder to them and their families that this is the beginning of the end of their time as students at Doane. It is a moment for seniors to reflect on how the school community will look to them to become leaders in the coming year. In addition, it is a magical and exciting way to open school for our youngest students, who track the seniors’ progress from the distant shore to the heart of Doane’s campus.</w:t>
            </w:r>
          </w:p>
        </w:tc>
        <w:tc>
          <w:tcPr>
            <w:tcW w:w="2250" w:type="dxa"/>
            <w:tcMar>
              <w:left w:w="115" w:type="dxa"/>
              <w:right w:w="115" w:type="dxa"/>
            </w:tcMar>
          </w:tcPr>
          <w:p w:rsidR="004A0BA8" w:rsidRPr="0000151E" w:rsidRDefault="004A0BA8" w:rsidP="004A0BA8">
            <w:pPr>
              <w:spacing w:after="75"/>
              <w:contextualSpacing/>
              <w:outlineLvl w:val="3"/>
              <w:rPr>
                <w:rFonts w:eastAsia="Times New Roman" w:cstheme="minorHAnsi"/>
                <w:bCs/>
                <w:iCs/>
                <w:color w:val="111111"/>
                <w:sz w:val="24"/>
                <w:szCs w:val="24"/>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w:t>
            </w:r>
            <w:r w:rsidRPr="0000151E">
              <w:rPr>
                <w:rFonts w:eastAsia="Times New Roman" w:cstheme="minorHAnsi"/>
                <w:bCs/>
                <w:iCs/>
                <w:color w:val="111111"/>
                <w:sz w:val="24"/>
                <w:szCs w:val="24"/>
              </w:rPr>
              <w:t xml:space="preserve"> Parents, Family &amp; Friends</w:t>
            </w:r>
          </w:p>
        </w:tc>
        <w:tc>
          <w:tcPr>
            <w:tcW w:w="2790" w:type="dxa"/>
            <w:tcMar>
              <w:left w:w="115" w:type="dxa"/>
              <w:right w:w="115" w:type="dxa"/>
            </w:tcMar>
          </w:tcPr>
          <w:p w:rsidR="004A0BA8" w:rsidRPr="00DD4DE8" w:rsidRDefault="004A0BA8" w:rsidP="004A0BA8">
            <w:pPr>
              <w:spacing w:after="75"/>
              <w:contextualSpacing/>
              <w:outlineLvl w:val="3"/>
              <w:rPr>
                <w:rFonts w:eastAsia="Times New Roman" w:cstheme="minorHAnsi"/>
                <w:bCs/>
                <w:iCs/>
                <w:color w:val="111111"/>
              </w:rPr>
            </w:pPr>
            <w:r w:rsidRPr="00DD4DE8">
              <w:rPr>
                <w:rFonts w:eastAsia="Times New Roman" w:cstheme="minorHAnsi"/>
                <w:bCs/>
                <w:iCs/>
                <w:color w:val="111111"/>
              </w:rPr>
              <w:t>Before the seniors paddle across the Delaware River, the Parents Association provides breakfast for them</w:t>
            </w:r>
            <w:r>
              <w:rPr>
                <w:rFonts w:eastAsia="Times New Roman" w:cstheme="minorHAnsi"/>
                <w:bCs/>
                <w:iCs/>
                <w:color w:val="111111"/>
              </w:rPr>
              <w:t xml:space="preserve"> at the boat launch in Bristol, PA</w:t>
            </w:r>
            <w:r w:rsidRPr="00DD4DE8">
              <w:rPr>
                <w:rFonts w:eastAsia="Times New Roman" w:cstheme="minorHAnsi"/>
                <w:bCs/>
                <w:iCs/>
                <w:color w:val="111111"/>
              </w:rPr>
              <w:t xml:space="preserve">. </w:t>
            </w:r>
            <w:r>
              <w:rPr>
                <w:rFonts w:eastAsia="Times New Roman" w:cstheme="minorHAnsi"/>
                <w:bCs/>
                <w:iCs/>
                <w:color w:val="111111"/>
              </w:rPr>
              <w:t>Help will be needed at the breakfast and at the school with set up and balloons for the riverbank event.</w:t>
            </w:r>
            <w:r w:rsidRPr="00DD4DE8">
              <w:rPr>
                <w:rFonts w:eastAsia="Times New Roman" w:cstheme="minorHAnsi"/>
                <w:bCs/>
                <w:iCs/>
                <w:color w:val="111111"/>
              </w:rPr>
              <w:t xml:space="preserve"> </w:t>
            </w:r>
          </w:p>
        </w:tc>
      </w:tr>
      <w:tr w:rsidR="004A0BA8" w:rsidRPr="00DD4DE8" w:rsidTr="0000151E">
        <w:tc>
          <w:tcPr>
            <w:tcW w:w="2605" w:type="dxa"/>
            <w:tcMar>
              <w:left w:w="115" w:type="dxa"/>
              <w:right w:w="115" w:type="dxa"/>
            </w:tcMar>
          </w:tcPr>
          <w:p w:rsidR="004A0BA8" w:rsidRPr="009A08FF" w:rsidRDefault="004A0BA8" w:rsidP="004A0BA8">
            <w:pPr>
              <w:shd w:val="clear" w:color="auto" w:fill="FFFFFF"/>
              <w:spacing w:after="75" w:line="390" w:lineRule="atLeast"/>
              <w:jc w:val="both"/>
              <w:outlineLvl w:val="3"/>
              <w:rPr>
                <w:rFonts w:eastAsia="Times New Roman" w:cstheme="minorHAnsi"/>
                <w:b/>
                <w:bCs/>
                <w:iCs/>
                <w:color w:val="111111"/>
                <w:sz w:val="32"/>
                <w:szCs w:val="32"/>
              </w:rPr>
            </w:pPr>
            <w:r w:rsidRPr="009A08FF">
              <w:rPr>
                <w:rFonts w:eastAsia="Times New Roman" w:cstheme="minorHAnsi"/>
                <w:b/>
                <w:bCs/>
                <w:iCs/>
                <w:color w:val="111111"/>
                <w:sz w:val="32"/>
                <w:szCs w:val="32"/>
              </w:rPr>
              <w:lastRenderedPageBreak/>
              <w:t xml:space="preserve">Homecoming </w:t>
            </w:r>
          </w:p>
          <w:p w:rsidR="004A0BA8" w:rsidRPr="009A08FF" w:rsidRDefault="004A0BA8" w:rsidP="004A0BA8">
            <w:pPr>
              <w:shd w:val="clear" w:color="auto" w:fill="FFFFFF"/>
              <w:spacing w:after="75" w:line="390" w:lineRule="atLeast"/>
              <w:jc w:val="both"/>
              <w:outlineLvl w:val="3"/>
              <w:rPr>
                <w:rFonts w:eastAsia="Times New Roman" w:cstheme="minorHAnsi"/>
                <w:bCs/>
                <w:iCs/>
                <w:color w:val="111111"/>
                <w:sz w:val="28"/>
                <w:szCs w:val="28"/>
              </w:rPr>
            </w:pPr>
            <w:r>
              <w:rPr>
                <w:rFonts w:eastAsia="Times New Roman" w:cstheme="minorHAnsi"/>
                <w:bCs/>
                <w:iCs/>
                <w:color w:val="111111"/>
                <w:sz w:val="28"/>
                <w:szCs w:val="28"/>
              </w:rPr>
              <w:t>October 19, 2019</w:t>
            </w:r>
          </w:p>
          <w:p w:rsidR="004A0BA8" w:rsidRPr="007D1D7A" w:rsidRDefault="004A0BA8" w:rsidP="004A0BA8">
            <w:pPr>
              <w:spacing w:after="75" w:line="390" w:lineRule="atLeast"/>
              <w:outlineLvl w:val="3"/>
              <w:rPr>
                <w:rFonts w:eastAsia="Times New Roman" w:cstheme="minorHAnsi"/>
                <w:b/>
                <w:bCs/>
                <w:iCs/>
                <w:color w:val="111111"/>
                <w:sz w:val="33"/>
                <w:szCs w:val="33"/>
              </w:rPr>
            </w:pPr>
          </w:p>
        </w:tc>
        <w:tc>
          <w:tcPr>
            <w:tcW w:w="6390" w:type="dxa"/>
            <w:tcMar>
              <w:left w:w="115" w:type="dxa"/>
              <w:right w:w="115" w:type="dxa"/>
            </w:tcMar>
          </w:tcPr>
          <w:p w:rsidR="004A0BA8" w:rsidRPr="00330BC6" w:rsidRDefault="004A0BA8" w:rsidP="004A0BA8">
            <w:pPr>
              <w:shd w:val="clear" w:color="auto" w:fill="FFFFFF"/>
              <w:spacing w:after="300"/>
              <w:jc w:val="both"/>
              <w:rPr>
                <w:rFonts w:eastAsia="Times New Roman" w:cstheme="minorHAnsi"/>
                <w:b/>
                <w:bCs/>
                <w:i/>
                <w:iCs/>
                <w:color w:val="111111"/>
              </w:rPr>
            </w:pPr>
            <w:r w:rsidRPr="00330BC6">
              <w:rPr>
                <w:rFonts w:eastAsia="Times New Roman" w:cstheme="minorHAnsi"/>
                <w:color w:val="424242"/>
              </w:rPr>
              <w:t>The culmination of Spirit Week, Homecoming is a time for alumni to return to campus for a day of fellowship, celebration, and entertainment. The day begins with a soccer tripleheader, with the returning alumni facing off against each other, followed by the Varsity Girls and Varsity Boys hosting rival teams. At midday, alumni and members of the school community share signature dishes for the enjoyment of all and the glory of Best of Homecoming accolades. The day ends with teams of students using slingshots, trebuchets, and other homemade siege engines to launch pumpkins across the Delaware, and students in grades 9-12 return to school at night for the Homecoming Dance.</w:t>
            </w:r>
          </w:p>
        </w:tc>
        <w:tc>
          <w:tcPr>
            <w:tcW w:w="2250" w:type="dxa"/>
            <w:tcMar>
              <w:left w:w="115" w:type="dxa"/>
              <w:right w:w="115" w:type="dxa"/>
            </w:tcMar>
          </w:tcPr>
          <w:p w:rsidR="004A0BA8" w:rsidRPr="0000151E" w:rsidRDefault="004A0BA8" w:rsidP="004A0BA8">
            <w:pPr>
              <w:spacing w:after="75"/>
              <w:contextualSpacing/>
              <w:outlineLvl w:val="3"/>
              <w:rPr>
                <w:rFonts w:eastAsia="Times New Roman" w:cstheme="minorHAnsi"/>
                <w:bCs/>
                <w:iCs/>
                <w:color w:val="111111"/>
                <w:sz w:val="24"/>
                <w:szCs w:val="24"/>
              </w:rPr>
            </w:pPr>
            <w:r w:rsidRPr="0000151E">
              <w:rPr>
                <w:rFonts w:eastAsia="Times New Roman" w:cstheme="minorHAnsi"/>
                <w:bCs/>
                <w:iCs/>
                <w:color w:val="111111"/>
                <w:sz w:val="28"/>
                <w:szCs w:val="28"/>
                <w:u w:val="single"/>
              </w:rPr>
              <w:t>Day events</w:t>
            </w:r>
            <w:r w:rsidRPr="0000151E">
              <w:rPr>
                <w:rFonts w:eastAsia="Times New Roman" w:cstheme="minorHAnsi"/>
                <w:bCs/>
                <w:iCs/>
                <w:color w:val="111111"/>
                <w:sz w:val="28"/>
                <w:szCs w:val="28"/>
              </w:rPr>
              <w:t>:</w:t>
            </w:r>
            <w:r w:rsidRPr="0000151E">
              <w:rPr>
                <w:rFonts w:eastAsia="Times New Roman" w:cstheme="minorHAnsi"/>
                <w:bCs/>
                <w:iCs/>
                <w:color w:val="111111"/>
                <w:sz w:val="33"/>
                <w:szCs w:val="33"/>
              </w:rPr>
              <w:t xml:space="preserve"> </w:t>
            </w:r>
          </w:p>
          <w:p w:rsidR="004A0BA8" w:rsidRPr="0000151E" w:rsidRDefault="004A0BA8" w:rsidP="004A0BA8">
            <w:pPr>
              <w:spacing w:after="75"/>
              <w:contextualSpacing/>
              <w:outlineLvl w:val="3"/>
              <w:rPr>
                <w:rFonts w:eastAsia="Times New Roman" w:cstheme="minorHAnsi"/>
                <w:bCs/>
                <w:iCs/>
                <w:color w:val="111111"/>
                <w:sz w:val="24"/>
                <w:szCs w:val="24"/>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w:t>
            </w:r>
            <w:r w:rsidRPr="0000151E">
              <w:rPr>
                <w:rFonts w:eastAsia="Times New Roman" w:cstheme="minorHAnsi"/>
                <w:bCs/>
                <w:iCs/>
                <w:color w:val="111111"/>
                <w:sz w:val="24"/>
                <w:szCs w:val="24"/>
              </w:rPr>
              <w:t xml:space="preserve"> Parents, Family &amp; Friends</w:t>
            </w:r>
          </w:p>
          <w:p w:rsidR="004A0BA8" w:rsidRPr="0000151E" w:rsidRDefault="004A0BA8" w:rsidP="004A0BA8">
            <w:pPr>
              <w:spacing w:after="75"/>
              <w:contextualSpacing/>
              <w:outlineLvl w:val="3"/>
              <w:rPr>
                <w:rFonts w:eastAsia="Times New Roman" w:cstheme="minorHAnsi"/>
                <w:bCs/>
                <w:iCs/>
                <w:color w:val="111111"/>
                <w:sz w:val="28"/>
                <w:szCs w:val="28"/>
              </w:rPr>
            </w:pPr>
            <w:r w:rsidRPr="0000151E">
              <w:rPr>
                <w:rFonts w:eastAsia="Times New Roman" w:cstheme="minorHAnsi"/>
                <w:bCs/>
                <w:iCs/>
                <w:color w:val="111111"/>
                <w:sz w:val="28"/>
                <w:szCs w:val="28"/>
                <w:u w:val="single"/>
              </w:rPr>
              <w:t>Dance</w:t>
            </w:r>
            <w:r w:rsidRPr="0000151E">
              <w:rPr>
                <w:rFonts w:eastAsia="Times New Roman" w:cstheme="minorHAnsi"/>
                <w:bCs/>
                <w:iCs/>
                <w:color w:val="111111"/>
                <w:sz w:val="28"/>
                <w:szCs w:val="28"/>
              </w:rPr>
              <w:t>:</w:t>
            </w:r>
          </w:p>
          <w:p w:rsidR="004A0BA8" w:rsidRPr="00DD4DE8" w:rsidRDefault="004A0BA8" w:rsidP="004A0BA8">
            <w:pPr>
              <w:spacing w:after="75"/>
              <w:contextualSpacing/>
              <w:outlineLvl w:val="3"/>
              <w:rPr>
                <w:rFonts w:eastAsia="Times New Roman" w:cstheme="minorHAnsi"/>
                <w:b/>
                <w:bCs/>
                <w:iCs/>
                <w:color w:val="111111"/>
                <w:sz w:val="33"/>
                <w:szCs w:val="33"/>
              </w:rPr>
            </w:pPr>
            <w:r w:rsidRPr="0000151E">
              <w:rPr>
                <w:rFonts w:eastAsia="Times New Roman" w:cstheme="minorHAnsi"/>
                <w:bCs/>
                <w:iCs/>
                <w:color w:val="111111"/>
                <w:sz w:val="24"/>
                <w:szCs w:val="24"/>
              </w:rPr>
              <w:t>Students 9-12 only</w:t>
            </w:r>
          </w:p>
        </w:tc>
        <w:tc>
          <w:tcPr>
            <w:tcW w:w="2790" w:type="dxa"/>
            <w:tcMar>
              <w:left w:w="115" w:type="dxa"/>
              <w:right w:w="115" w:type="dxa"/>
            </w:tcMar>
          </w:tcPr>
          <w:p w:rsidR="004A0BA8" w:rsidRPr="00DD4DE8" w:rsidRDefault="004A0BA8" w:rsidP="004A0BA8">
            <w:pPr>
              <w:spacing w:after="75"/>
              <w:contextualSpacing/>
              <w:outlineLvl w:val="3"/>
              <w:rPr>
                <w:rFonts w:eastAsia="Times New Roman" w:cstheme="minorHAnsi"/>
                <w:bCs/>
                <w:iCs/>
                <w:color w:val="111111"/>
                <w:sz w:val="33"/>
                <w:szCs w:val="33"/>
              </w:rPr>
            </w:pPr>
            <w:r w:rsidRPr="00DD4DE8">
              <w:rPr>
                <w:rFonts w:eastAsia="Times New Roman" w:cstheme="minorHAnsi"/>
                <w:bCs/>
                <w:iCs/>
                <w:color w:val="111111"/>
                <w:sz w:val="24"/>
                <w:szCs w:val="24"/>
              </w:rPr>
              <w:t>Volunteers needed for set-up, clean-up or monitoring activities throughout the day</w:t>
            </w:r>
            <w:r>
              <w:rPr>
                <w:rFonts w:eastAsia="Times New Roman" w:cstheme="minorHAnsi"/>
                <w:bCs/>
                <w:iCs/>
                <w:color w:val="111111"/>
                <w:sz w:val="24"/>
                <w:szCs w:val="24"/>
              </w:rPr>
              <w:t xml:space="preserve"> and to participate in the cook-off.</w:t>
            </w:r>
          </w:p>
        </w:tc>
      </w:tr>
      <w:tr w:rsidR="004A0BA8" w:rsidRPr="00DD4DE8" w:rsidTr="00DE67C2">
        <w:trPr>
          <w:trHeight w:val="2987"/>
        </w:trPr>
        <w:tc>
          <w:tcPr>
            <w:tcW w:w="2605" w:type="dxa"/>
            <w:tcMar>
              <w:left w:w="115" w:type="dxa"/>
              <w:right w:w="115" w:type="dxa"/>
            </w:tcMar>
          </w:tcPr>
          <w:p w:rsidR="004A0BA8" w:rsidRPr="009A08FF" w:rsidRDefault="004A0BA8" w:rsidP="004A0BA8">
            <w:pPr>
              <w:shd w:val="clear" w:color="auto" w:fill="FFFFFF"/>
              <w:spacing w:after="75" w:line="390" w:lineRule="atLeast"/>
              <w:jc w:val="both"/>
              <w:outlineLvl w:val="3"/>
              <w:rPr>
                <w:rFonts w:eastAsia="Times New Roman" w:cstheme="minorHAnsi"/>
                <w:b/>
                <w:bCs/>
                <w:iCs/>
                <w:color w:val="111111"/>
                <w:sz w:val="32"/>
                <w:szCs w:val="32"/>
              </w:rPr>
            </w:pPr>
            <w:r w:rsidRPr="009A08FF">
              <w:rPr>
                <w:rFonts w:eastAsia="Times New Roman" w:cstheme="minorHAnsi"/>
                <w:b/>
                <w:bCs/>
                <w:iCs/>
                <w:color w:val="111111"/>
                <w:sz w:val="32"/>
                <w:szCs w:val="32"/>
              </w:rPr>
              <w:t xml:space="preserve">Doane's Dungeon </w:t>
            </w:r>
          </w:p>
          <w:p w:rsidR="004A0BA8" w:rsidRPr="007D1D7A" w:rsidRDefault="004A0BA8" w:rsidP="004A0BA8">
            <w:pPr>
              <w:shd w:val="clear" w:color="auto" w:fill="FFFFFF"/>
              <w:spacing w:after="75" w:line="390" w:lineRule="atLeast"/>
              <w:jc w:val="both"/>
              <w:outlineLvl w:val="3"/>
              <w:rPr>
                <w:rFonts w:eastAsia="Times New Roman" w:cstheme="minorHAnsi"/>
                <w:bCs/>
                <w:iCs/>
                <w:color w:val="111111"/>
                <w:sz w:val="28"/>
                <w:szCs w:val="28"/>
              </w:rPr>
            </w:pPr>
            <w:r>
              <w:rPr>
                <w:rFonts w:eastAsia="Times New Roman" w:cstheme="minorHAnsi"/>
                <w:bCs/>
                <w:iCs/>
                <w:color w:val="111111"/>
                <w:sz w:val="28"/>
                <w:szCs w:val="28"/>
              </w:rPr>
              <w:t>October 25-26, 2019</w:t>
            </w:r>
          </w:p>
          <w:p w:rsidR="004A0BA8" w:rsidRPr="007D1D7A" w:rsidRDefault="004A0BA8" w:rsidP="004A0BA8">
            <w:pPr>
              <w:spacing w:after="75" w:line="390" w:lineRule="atLeast"/>
              <w:outlineLvl w:val="3"/>
              <w:rPr>
                <w:rFonts w:eastAsia="Times New Roman" w:cstheme="minorHAnsi"/>
                <w:b/>
                <w:bCs/>
                <w:iCs/>
                <w:color w:val="111111"/>
                <w:sz w:val="33"/>
                <w:szCs w:val="33"/>
              </w:rPr>
            </w:pPr>
          </w:p>
        </w:tc>
        <w:tc>
          <w:tcPr>
            <w:tcW w:w="6390" w:type="dxa"/>
            <w:tcMar>
              <w:left w:w="115" w:type="dxa"/>
              <w:right w:w="115" w:type="dxa"/>
            </w:tcMar>
          </w:tcPr>
          <w:p w:rsidR="004A0BA8" w:rsidRPr="00330BC6" w:rsidRDefault="004A0BA8" w:rsidP="004A0BA8">
            <w:pPr>
              <w:shd w:val="clear" w:color="auto" w:fill="FFFFFF"/>
              <w:spacing w:after="300"/>
              <w:jc w:val="both"/>
              <w:rPr>
                <w:rFonts w:eastAsia="Times New Roman" w:cstheme="minorHAnsi"/>
                <w:b/>
                <w:bCs/>
                <w:i/>
                <w:iCs/>
                <w:color w:val="111111"/>
              </w:rPr>
            </w:pPr>
            <w:r w:rsidRPr="00330BC6">
              <w:rPr>
                <w:rFonts w:eastAsia="Times New Roman" w:cstheme="minorHAnsi"/>
                <w:color w:val="424242"/>
              </w:rPr>
              <w:t>Started by Upper School students in the 1980s, Doane’s Dungeon gives a literary twist to the traditional Halloween haunted house. Scary, spooky, and Shakespearean, the event turns the basement and corridors of our historic school into a haunted dungeon for an entire weekend. Drama students, as well as those interested in set design and lighting, work together to create scenes from classics such as </w:t>
            </w:r>
            <w:r w:rsidRPr="00330BC6">
              <w:rPr>
                <w:rFonts w:eastAsia="Times New Roman" w:cstheme="minorHAnsi"/>
                <w:i/>
                <w:iCs/>
                <w:color w:val="424242"/>
              </w:rPr>
              <w:t>Frankenstein</w:t>
            </w:r>
            <w:r w:rsidRPr="00330BC6">
              <w:rPr>
                <w:rFonts w:eastAsia="Times New Roman" w:cstheme="minorHAnsi"/>
                <w:color w:val="424242"/>
              </w:rPr>
              <w:t>, </w:t>
            </w:r>
            <w:r w:rsidRPr="00330BC6">
              <w:rPr>
                <w:rFonts w:eastAsia="Times New Roman" w:cstheme="minorHAnsi"/>
                <w:i/>
                <w:iCs/>
                <w:color w:val="424242"/>
              </w:rPr>
              <w:t>The Crucible</w:t>
            </w:r>
            <w:r w:rsidRPr="00330BC6">
              <w:rPr>
                <w:rFonts w:eastAsia="Times New Roman" w:cstheme="minorHAnsi"/>
                <w:color w:val="424242"/>
              </w:rPr>
              <w:t>,</w:t>
            </w:r>
            <w:r w:rsidRPr="00330BC6">
              <w:rPr>
                <w:rFonts w:eastAsia="Times New Roman" w:cstheme="minorHAnsi"/>
                <w:i/>
                <w:iCs/>
                <w:color w:val="424242"/>
              </w:rPr>
              <w:t> The Phantom of the Opera</w:t>
            </w:r>
            <w:r w:rsidRPr="00330BC6">
              <w:rPr>
                <w:rFonts w:eastAsia="Times New Roman" w:cstheme="minorHAnsi"/>
                <w:color w:val="424242"/>
              </w:rPr>
              <w:t>, and “The Tell-Tale Heart.” Open to the public, Doane’s Dungeon is one of the year’s biggest community events.</w:t>
            </w:r>
          </w:p>
        </w:tc>
        <w:tc>
          <w:tcPr>
            <w:tcW w:w="2250" w:type="dxa"/>
            <w:tcMar>
              <w:left w:w="115" w:type="dxa"/>
              <w:right w:w="115" w:type="dxa"/>
            </w:tcMar>
          </w:tcPr>
          <w:p w:rsidR="004A0BA8" w:rsidRPr="0000151E" w:rsidRDefault="004A0BA8" w:rsidP="004A0BA8">
            <w:pPr>
              <w:spacing w:after="75"/>
              <w:contextualSpacing/>
              <w:outlineLvl w:val="3"/>
              <w:rPr>
                <w:rFonts w:eastAsia="Times New Roman" w:cstheme="minorHAnsi"/>
                <w:bCs/>
                <w:i/>
                <w:iCs/>
                <w:color w:val="111111"/>
                <w:sz w:val="33"/>
                <w:szCs w:val="33"/>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w:t>
            </w:r>
            <w:r w:rsidRPr="0000151E">
              <w:rPr>
                <w:rFonts w:eastAsia="Times New Roman" w:cstheme="minorHAnsi"/>
                <w:bCs/>
                <w:iCs/>
                <w:color w:val="111111"/>
                <w:sz w:val="24"/>
                <w:szCs w:val="24"/>
              </w:rPr>
              <w:t xml:space="preserve"> Parents, Family, Friends and the Community.  </w:t>
            </w:r>
          </w:p>
        </w:tc>
        <w:tc>
          <w:tcPr>
            <w:tcW w:w="2790" w:type="dxa"/>
            <w:tcMar>
              <w:left w:w="115" w:type="dxa"/>
              <w:right w:w="115" w:type="dxa"/>
            </w:tcMar>
          </w:tcPr>
          <w:p w:rsidR="004A0BA8" w:rsidRPr="00DD4DE8" w:rsidRDefault="004A0BA8" w:rsidP="004A0BA8">
            <w:pPr>
              <w:spacing w:after="75"/>
              <w:contextualSpacing/>
              <w:outlineLvl w:val="3"/>
              <w:rPr>
                <w:rFonts w:eastAsia="Times New Roman" w:cstheme="minorHAnsi"/>
                <w:bCs/>
                <w:iCs/>
                <w:color w:val="111111"/>
                <w:sz w:val="24"/>
                <w:szCs w:val="24"/>
              </w:rPr>
            </w:pPr>
            <w:r w:rsidRPr="00DD4DE8">
              <w:rPr>
                <w:rFonts w:eastAsia="Times New Roman" w:cstheme="minorHAnsi"/>
                <w:bCs/>
                <w:iCs/>
                <w:color w:val="111111"/>
                <w:sz w:val="24"/>
                <w:szCs w:val="24"/>
              </w:rPr>
              <w:t>Assistance will be needed with set-up ticket sales, safety/monitoring locations through Doane’s Dungeon scenes.</w:t>
            </w:r>
            <w:r>
              <w:rPr>
                <w:rFonts w:eastAsia="Times New Roman" w:cstheme="minorHAnsi"/>
                <w:bCs/>
                <w:iCs/>
                <w:color w:val="111111"/>
                <w:sz w:val="24"/>
                <w:szCs w:val="24"/>
              </w:rPr>
              <w:t xml:space="preserve">  Help may also be needed with the 11</w:t>
            </w:r>
            <w:r w:rsidRPr="00F17A2D">
              <w:rPr>
                <w:rFonts w:eastAsia="Times New Roman" w:cstheme="minorHAnsi"/>
                <w:bCs/>
                <w:iCs/>
                <w:color w:val="111111"/>
                <w:sz w:val="24"/>
                <w:szCs w:val="24"/>
                <w:vertAlign w:val="superscript"/>
              </w:rPr>
              <w:t>th</w:t>
            </w:r>
            <w:r>
              <w:rPr>
                <w:rFonts w:eastAsia="Times New Roman" w:cstheme="minorHAnsi"/>
                <w:bCs/>
                <w:iCs/>
                <w:color w:val="111111"/>
                <w:sz w:val="24"/>
                <w:szCs w:val="24"/>
              </w:rPr>
              <w:t xml:space="preserve"> grade baked goods table.</w:t>
            </w:r>
          </w:p>
        </w:tc>
      </w:tr>
      <w:tr w:rsidR="004A0BA8" w:rsidRPr="00DD4DE8" w:rsidTr="006318A4">
        <w:trPr>
          <w:trHeight w:val="1430"/>
        </w:trPr>
        <w:tc>
          <w:tcPr>
            <w:tcW w:w="2605" w:type="dxa"/>
          </w:tcPr>
          <w:p w:rsidR="004A0BA8" w:rsidRPr="009A08FF" w:rsidRDefault="004A0BA8" w:rsidP="004A0BA8">
            <w:pPr>
              <w:shd w:val="clear" w:color="auto" w:fill="FFFFFF"/>
              <w:spacing w:after="75" w:line="390" w:lineRule="atLeast"/>
              <w:jc w:val="both"/>
              <w:outlineLvl w:val="3"/>
              <w:rPr>
                <w:rFonts w:eastAsia="Times New Roman" w:cstheme="minorHAnsi"/>
                <w:b/>
                <w:bCs/>
                <w:iCs/>
                <w:color w:val="111111"/>
                <w:sz w:val="32"/>
                <w:szCs w:val="32"/>
              </w:rPr>
            </w:pPr>
            <w:r w:rsidRPr="009A08FF">
              <w:rPr>
                <w:rFonts w:eastAsia="Times New Roman" w:cstheme="minorHAnsi"/>
                <w:b/>
                <w:bCs/>
                <w:iCs/>
                <w:color w:val="111111"/>
                <w:sz w:val="32"/>
                <w:szCs w:val="32"/>
              </w:rPr>
              <w:t>Thanksgiving Luncheon</w:t>
            </w:r>
          </w:p>
          <w:p w:rsidR="004A0BA8" w:rsidRPr="009A08FF" w:rsidRDefault="004A0BA8" w:rsidP="004A0BA8">
            <w:pPr>
              <w:shd w:val="clear" w:color="auto" w:fill="FFFFFF"/>
              <w:spacing w:after="75" w:line="390" w:lineRule="atLeast"/>
              <w:jc w:val="both"/>
              <w:outlineLvl w:val="3"/>
              <w:rPr>
                <w:rFonts w:eastAsia="Times New Roman" w:cstheme="minorHAnsi"/>
                <w:bCs/>
                <w:iCs/>
                <w:color w:val="111111"/>
                <w:sz w:val="28"/>
                <w:szCs w:val="28"/>
              </w:rPr>
            </w:pPr>
            <w:r w:rsidRPr="009A08FF">
              <w:rPr>
                <w:rFonts w:eastAsia="Times New Roman" w:cstheme="minorHAnsi"/>
                <w:bCs/>
                <w:iCs/>
                <w:color w:val="111111"/>
                <w:sz w:val="28"/>
                <w:szCs w:val="28"/>
              </w:rPr>
              <w:t>(November)</w:t>
            </w:r>
          </w:p>
        </w:tc>
        <w:tc>
          <w:tcPr>
            <w:tcW w:w="6390" w:type="dxa"/>
          </w:tcPr>
          <w:p w:rsidR="004A0BA8" w:rsidRPr="00D52232" w:rsidRDefault="004A0BA8" w:rsidP="004A0BA8">
            <w:pPr>
              <w:shd w:val="clear" w:color="auto" w:fill="FFFFFF"/>
              <w:spacing w:after="300"/>
              <w:jc w:val="both"/>
              <w:rPr>
                <w:rFonts w:eastAsia="Times New Roman" w:cstheme="minorHAnsi"/>
                <w:color w:val="424242"/>
                <w:sz w:val="24"/>
                <w:szCs w:val="24"/>
              </w:rPr>
            </w:pPr>
            <w:r w:rsidRPr="00D52232">
              <w:rPr>
                <w:rFonts w:eastAsia="Times New Roman" w:cstheme="minorHAnsi"/>
                <w:color w:val="424242"/>
                <w:sz w:val="24"/>
                <w:szCs w:val="24"/>
              </w:rPr>
              <w:t>Doane students gather by school family for a Thanksgiving Luncheon.</w:t>
            </w:r>
          </w:p>
        </w:tc>
        <w:tc>
          <w:tcPr>
            <w:tcW w:w="2250" w:type="dxa"/>
          </w:tcPr>
          <w:p w:rsidR="004A0BA8" w:rsidRPr="0000151E" w:rsidRDefault="004A0BA8" w:rsidP="004A0BA8">
            <w:pPr>
              <w:spacing w:after="75"/>
              <w:contextualSpacing/>
              <w:outlineLvl w:val="3"/>
              <w:rPr>
                <w:rFonts w:eastAsia="Times New Roman" w:cstheme="minorHAnsi"/>
                <w:bCs/>
                <w:iCs/>
                <w:color w:val="111111"/>
                <w:sz w:val="24"/>
                <w:szCs w:val="24"/>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 Trustees</w:t>
            </w:r>
            <w:r w:rsidRPr="0000151E">
              <w:rPr>
                <w:rFonts w:eastAsia="Times New Roman" w:cstheme="minorHAnsi"/>
                <w:bCs/>
                <w:iCs/>
                <w:color w:val="111111"/>
                <w:sz w:val="24"/>
                <w:szCs w:val="24"/>
              </w:rPr>
              <w:t xml:space="preserve"> only</w:t>
            </w:r>
          </w:p>
        </w:tc>
        <w:tc>
          <w:tcPr>
            <w:tcW w:w="2790" w:type="dxa"/>
          </w:tcPr>
          <w:p w:rsidR="004A0BA8" w:rsidRPr="007D1D7A" w:rsidRDefault="004A0BA8" w:rsidP="004A0BA8">
            <w:pPr>
              <w:spacing w:after="75"/>
              <w:contextualSpacing/>
              <w:jc w:val="center"/>
              <w:outlineLvl w:val="3"/>
              <w:rPr>
                <w:rFonts w:eastAsia="Times New Roman" w:cstheme="minorHAnsi"/>
                <w:bCs/>
                <w:iCs/>
                <w:color w:val="111111"/>
                <w:sz w:val="24"/>
                <w:szCs w:val="24"/>
              </w:rPr>
            </w:pPr>
            <w:r w:rsidRPr="007D1D7A">
              <w:rPr>
                <w:rFonts w:eastAsia="Times New Roman" w:cstheme="minorHAnsi"/>
                <w:bCs/>
                <w:iCs/>
                <w:color w:val="111111"/>
                <w:sz w:val="24"/>
                <w:szCs w:val="24"/>
              </w:rPr>
              <w:t xml:space="preserve">Assistance will be needed with set-up, during the event and </w:t>
            </w:r>
            <w:r>
              <w:rPr>
                <w:rFonts w:eastAsia="Times New Roman" w:cstheme="minorHAnsi"/>
                <w:bCs/>
                <w:iCs/>
                <w:color w:val="111111"/>
                <w:sz w:val="24"/>
                <w:szCs w:val="24"/>
              </w:rPr>
              <w:t xml:space="preserve">with </w:t>
            </w:r>
            <w:r w:rsidRPr="007D1D7A">
              <w:rPr>
                <w:rFonts w:eastAsia="Times New Roman" w:cstheme="minorHAnsi"/>
                <w:bCs/>
                <w:iCs/>
                <w:color w:val="111111"/>
                <w:sz w:val="24"/>
                <w:szCs w:val="24"/>
              </w:rPr>
              <w:t>clean-up</w:t>
            </w:r>
          </w:p>
        </w:tc>
      </w:tr>
      <w:tr w:rsidR="004A0BA8" w:rsidRPr="00DD4DE8" w:rsidTr="00D52232">
        <w:trPr>
          <w:trHeight w:val="2060"/>
        </w:trPr>
        <w:tc>
          <w:tcPr>
            <w:tcW w:w="2605" w:type="dxa"/>
          </w:tcPr>
          <w:p w:rsidR="004A0BA8" w:rsidRPr="009A08FF" w:rsidRDefault="004A0BA8" w:rsidP="004A0BA8">
            <w:pPr>
              <w:shd w:val="clear" w:color="auto" w:fill="FFFFFF"/>
              <w:spacing w:after="75" w:line="390" w:lineRule="atLeast"/>
              <w:jc w:val="both"/>
              <w:outlineLvl w:val="3"/>
              <w:rPr>
                <w:rFonts w:eastAsia="Times New Roman" w:cstheme="minorHAnsi"/>
                <w:b/>
                <w:bCs/>
                <w:iCs/>
                <w:color w:val="111111"/>
                <w:sz w:val="32"/>
                <w:szCs w:val="32"/>
              </w:rPr>
            </w:pPr>
            <w:r w:rsidRPr="009A08FF">
              <w:rPr>
                <w:rFonts w:eastAsia="Times New Roman" w:cstheme="minorHAnsi"/>
                <w:b/>
                <w:bCs/>
                <w:iCs/>
                <w:color w:val="111111"/>
                <w:sz w:val="32"/>
                <w:szCs w:val="32"/>
              </w:rPr>
              <w:t>Holiday Hearthside Gathering</w:t>
            </w:r>
          </w:p>
          <w:p w:rsidR="004A0BA8" w:rsidRPr="007D1D7A" w:rsidRDefault="004A0BA8" w:rsidP="004A0BA8">
            <w:pPr>
              <w:shd w:val="clear" w:color="auto" w:fill="FFFFFF"/>
              <w:spacing w:after="75" w:line="390" w:lineRule="atLeast"/>
              <w:jc w:val="both"/>
              <w:outlineLvl w:val="3"/>
              <w:rPr>
                <w:rFonts w:eastAsia="Times New Roman" w:cstheme="minorHAnsi"/>
                <w:bCs/>
                <w:iCs/>
                <w:color w:val="111111"/>
                <w:sz w:val="28"/>
                <w:szCs w:val="28"/>
              </w:rPr>
            </w:pPr>
            <w:r>
              <w:rPr>
                <w:rFonts w:eastAsia="Times New Roman" w:cstheme="minorHAnsi"/>
                <w:bCs/>
                <w:iCs/>
                <w:color w:val="111111"/>
                <w:sz w:val="28"/>
                <w:szCs w:val="28"/>
              </w:rPr>
              <w:t>(early December)</w:t>
            </w:r>
          </w:p>
        </w:tc>
        <w:tc>
          <w:tcPr>
            <w:tcW w:w="6390" w:type="dxa"/>
          </w:tcPr>
          <w:p w:rsidR="004A0BA8" w:rsidRPr="00D52232" w:rsidRDefault="004A0BA8" w:rsidP="004A0BA8">
            <w:pPr>
              <w:shd w:val="clear" w:color="auto" w:fill="FFFFFF"/>
              <w:spacing w:after="300"/>
              <w:jc w:val="both"/>
              <w:rPr>
                <w:rFonts w:eastAsia="Times New Roman" w:cstheme="minorHAnsi"/>
                <w:color w:val="424242"/>
                <w:sz w:val="24"/>
                <w:szCs w:val="24"/>
              </w:rPr>
            </w:pPr>
            <w:r w:rsidRPr="00D52232">
              <w:rPr>
                <w:rFonts w:eastAsia="Times New Roman" w:cstheme="minorHAnsi"/>
                <w:color w:val="424242"/>
                <w:sz w:val="24"/>
                <w:szCs w:val="24"/>
              </w:rPr>
              <w:t xml:space="preserve">The Holiday Hearthside Gathering is a festive event for the Doane Community and provides the student body with an opportunity to fundraise for their class activities.  </w:t>
            </w:r>
          </w:p>
        </w:tc>
        <w:tc>
          <w:tcPr>
            <w:tcW w:w="2250" w:type="dxa"/>
          </w:tcPr>
          <w:p w:rsidR="004A0BA8" w:rsidRPr="0000151E" w:rsidRDefault="004A0BA8" w:rsidP="004A0BA8">
            <w:pPr>
              <w:spacing w:after="75"/>
              <w:contextualSpacing/>
              <w:outlineLvl w:val="3"/>
              <w:rPr>
                <w:rFonts w:eastAsia="Times New Roman" w:cstheme="minorHAnsi"/>
                <w:bCs/>
                <w:iCs/>
                <w:color w:val="111111"/>
                <w:sz w:val="24"/>
                <w:szCs w:val="24"/>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w:t>
            </w:r>
            <w:r w:rsidRPr="0000151E">
              <w:rPr>
                <w:rFonts w:eastAsia="Times New Roman" w:cstheme="minorHAnsi"/>
                <w:bCs/>
                <w:iCs/>
                <w:color w:val="111111"/>
                <w:sz w:val="24"/>
                <w:szCs w:val="24"/>
              </w:rPr>
              <w:t>, Parents, Family and Friends</w:t>
            </w:r>
          </w:p>
        </w:tc>
        <w:tc>
          <w:tcPr>
            <w:tcW w:w="2790" w:type="dxa"/>
          </w:tcPr>
          <w:p w:rsidR="004A0BA8" w:rsidRPr="007D1D7A" w:rsidRDefault="004A0BA8" w:rsidP="004A0BA8">
            <w:pPr>
              <w:spacing w:after="75"/>
              <w:contextualSpacing/>
              <w:jc w:val="center"/>
              <w:outlineLvl w:val="3"/>
              <w:rPr>
                <w:rFonts w:eastAsia="Times New Roman" w:cstheme="minorHAnsi"/>
                <w:bCs/>
                <w:iCs/>
                <w:color w:val="111111"/>
                <w:sz w:val="24"/>
                <w:szCs w:val="24"/>
              </w:rPr>
            </w:pPr>
            <w:r w:rsidRPr="007D1D7A">
              <w:rPr>
                <w:rFonts w:eastAsia="Times New Roman" w:cstheme="minorHAnsi"/>
                <w:bCs/>
                <w:iCs/>
                <w:color w:val="111111"/>
                <w:sz w:val="24"/>
                <w:szCs w:val="24"/>
              </w:rPr>
              <w:t>The event is managed by the 1837 Society and students.  Some Parents Association assistance may be needed.</w:t>
            </w:r>
          </w:p>
        </w:tc>
      </w:tr>
      <w:tr w:rsidR="004A0BA8" w:rsidRPr="00DD4DE8" w:rsidTr="00DE67C2">
        <w:trPr>
          <w:trHeight w:val="3500"/>
        </w:trPr>
        <w:tc>
          <w:tcPr>
            <w:tcW w:w="2605" w:type="dxa"/>
          </w:tcPr>
          <w:p w:rsidR="004A0BA8" w:rsidRDefault="004A0BA8" w:rsidP="004A0BA8">
            <w:pPr>
              <w:shd w:val="clear" w:color="auto" w:fill="FFFFFF"/>
              <w:spacing w:after="75" w:line="390" w:lineRule="atLeast"/>
              <w:jc w:val="both"/>
              <w:outlineLvl w:val="3"/>
              <w:rPr>
                <w:rFonts w:eastAsia="Times New Roman" w:cstheme="minorHAnsi"/>
                <w:b/>
                <w:bCs/>
                <w:iCs/>
                <w:color w:val="111111"/>
                <w:sz w:val="33"/>
                <w:szCs w:val="33"/>
              </w:rPr>
            </w:pPr>
            <w:r w:rsidRPr="009A08FF">
              <w:rPr>
                <w:rFonts w:eastAsia="Times New Roman" w:cstheme="minorHAnsi"/>
                <w:b/>
                <w:bCs/>
                <w:iCs/>
                <w:color w:val="111111"/>
                <w:sz w:val="32"/>
                <w:szCs w:val="32"/>
              </w:rPr>
              <w:lastRenderedPageBreak/>
              <w:t>Christmas Mystery</w:t>
            </w:r>
            <w:r w:rsidRPr="007D1D7A">
              <w:rPr>
                <w:rFonts w:eastAsia="Times New Roman" w:cstheme="minorHAnsi"/>
                <w:b/>
                <w:bCs/>
                <w:iCs/>
                <w:color w:val="111111"/>
                <w:sz w:val="33"/>
                <w:szCs w:val="33"/>
              </w:rPr>
              <w:t xml:space="preserve"> </w:t>
            </w:r>
          </w:p>
          <w:p w:rsidR="004A0BA8" w:rsidRPr="007D1D7A" w:rsidRDefault="004A0BA8" w:rsidP="004A0BA8">
            <w:pPr>
              <w:shd w:val="clear" w:color="auto" w:fill="FFFFFF"/>
              <w:spacing w:after="75" w:line="390" w:lineRule="atLeast"/>
              <w:jc w:val="both"/>
              <w:outlineLvl w:val="3"/>
              <w:rPr>
                <w:rFonts w:eastAsia="Times New Roman" w:cstheme="minorHAnsi"/>
                <w:b/>
                <w:bCs/>
                <w:iCs/>
                <w:color w:val="111111"/>
                <w:sz w:val="24"/>
                <w:szCs w:val="24"/>
              </w:rPr>
            </w:pPr>
            <w:r>
              <w:rPr>
                <w:rFonts w:eastAsia="Times New Roman" w:cstheme="minorHAnsi"/>
                <w:bCs/>
                <w:iCs/>
                <w:color w:val="111111"/>
                <w:sz w:val="28"/>
                <w:szCs w:val="28"/>
              </w:rPr>
              <w:t>December 20, 2019</w:t>
            </w:r>
          </w:p>
          <w:p w:rsidR="004A0BA8" w:rsidRPr="007D1D7A" w:rsidRDefault="004A0BA8" w:rsidP="004A0BA8">
            <w:pPr>
              <w:spacing w:after="75" w:line="390" w:lineRule="atLeast"/>
              <w:outlineLvl w:val="3"/>
              <w:rPr>
                <w:rFonts w:eastAsia="Times New Roman" w:cstheme="minorHAnsi"/>
                <w:b/>
                <w:bCs/>
                <w:iCs/>
                <w:color w:val="111111"/>
                <w:sz w:val="33"/>
                <w:szCs w:val="33"/>
              </w:rPr>
            </w:pPr>
          </w:p>
        </w:tc>
        <w:tc>
          <w:tcPr>
            <w:tcW w:w="6390" w:type="dxa"/>
          </w:tcPr>
          <w:p w:rsidR="004A0BA8" w:rsidRPr="00DA3001" w:rsidRDefault="004A0BA8" w:rsidP="004A0BA8">
            <w:pPr>
              <w:shd w:val="clear" w:color="auto" w:fill="FFFFFF"/>
              <w:spacing w:after="300"/>
              <w:jc w:val="both"/>
              <w:rPr>
                <w:rFonts w:eastAsia="Times New Roman" w:cstheme="minorHAnsi"/>
                <w:b/>
                <w:bCs/>
                <w:i/>
                <w:iCs/>
                <w:color w:val="111111"/>
                <w:sz w:val="20"/>
                <w:szCs w:val="20"/>
              </w:rPr>
            </w:pPr>
            <w:r w:rsidRPr="00DA3001">
              <w:rPr>
                <w:rFonts w:eastAsia="Times New Roman" w:cstheme="minorHAnsi"/>
                <w:color w:val="424242"/>
                <w:sz w:val="20"/>
                <w:szCs w:val="20"/>
              </w:rPr>
              <w:t>The Christmas season at Doane includes Upper School and Lower School concerts and decorations throughout its halls. Yet, the season’s centerpiece is the annual performance of the Christmas Mystery. Originated in 1848 by St. Mary’s Hall boarding students who were unable to travel home for the holidays, the Mystery is a play celebrating the birth of Jesus. Performed word for word as it was written so long ago (the current script dates from 1930), the Christmas Mystery is one of our most beloved traditions. Each year Upper School students vie for a part in the performance, with the parts of Mary and Joseph reserved for the senior boy and girl who have been at the school the longest and the part of Jesus filled by the baby of a Doane family or faculty member. The play is performed in the morning for students in grades Primary-8, and the evening performance for students in grades 9-12 is followed by a dinner that includes the reading of student holiday season reflections and the singing of “Silent Night.”</w:t>
            </w:r>
          </w:p>
        </w:tc>
        <w:tc>
          <w:tcPr>
            <w:tcW w:w="2250" w:type="dxa"/>
          </w:tcPr>
          <w:p w:rsidR="004A0BA8" w:rsidRPr="0000151E" w:rsidRDefault="004A0BA8" w:rsidP="004A0BA8">
            <w:pPr>
              <w:spacing w:after="75"/>
              <w:contextualSpacing/>
              <w:outlineLvl w:val="3"/>
              <w:rPr>
                <w:rFonts w:eastAsia="Times New Roman" w:cstheme="minorHAnsi"/>
                <w:bCs/>
                <w:iCs/>
                <w:color w:val="111111"/>
                <w:sz w:val="24"/>
                <w:szCs w:val="24"/>
              </w:rPr>
            </w:pPr>
            <w:r w:rsidRPr="0000151E">
              <w:rPr>
                <w:rFonts w:eastAsia="Times New Roman" w:cstheme="minorHAnsi"/>
                <w:bCs/>
                <w:iCs/>
                <w:color w:val="111111"/>
                <w:sz w:val="28"/>
                <w:szCs w:val="28"/>
                <w:u w:val="single"/>
              </w:rPr>
              <w:t>Mystery Performance</w:t>
            </w:r>
            <w:r w:rsidRPr="0000151E">
              <w:rPr>
                <w:rFonts w:eastAsia="Times New Roman" w:cstheme="minorHAnsi"/>
                <w:bCs/>
                <w:iCs/>
                <w:color w:val="111111"/>
                <w:sz w:val="28"/>
                <w:szCs w:val="28"/>
              </w:rPr>
              <w:t>:</w:t>
            </w:r>
            <w:r w:rsidRPr="0000151E">
              <w:rPr>
                <w:rFonts w:eastAsia="Times New Roman" w:cstheme="minorHAnsi"/>
                <w:bCs/>
                <w:iCs/>
                <w:color w:val="111111"/>
                <w:sz w:val="33"/>
                <w:szCs w:val="33"/>
              </w:rPr>
              <w:t xml:space="preserve"> </w:t>
            </w:r>
          </w:p>
          <w:p w:rsidR="004A0BA8" w:rsidRDefault="004A0BA8" w:rsidP="004A0BA8">
            <w:pPr>
              <w:spacing w:after="75"/>
              <w:contextualSpacing/>
              <w:outlineLvl w:val="3"/>
              <w:rPr>
                <w:rFonts w:eastAsia="Times New Roman" w:cstheme="minorHAnsi"/>
                <w:bCs/>
                <w:iCs/>
                <w:color w:val="111111"/>
                <w:sz w:val="24"/>
                <w:szCs w:val="24"/>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w:t>
            </w:r>
            <w:r w:rsidRPr="0000151E">
              <w:rPr>
                <w:rFonts w:eastAsia="Times New Roman" w:cstheme="minorHAnsi"/>
                <w:bCs/>
                <w:iCs/>
                <w:color w:val="111111"/>
                <w:sz w:val="24"/>
                <w:szCs w:val="24"/>
              </w:rPr>
              <w:t xml:space="preserve"> Parents, Family &amp; Friends, but seating is limited in the chapel.</w:t>
            </w:r>
          </w:p>
          <w:p w:rsidR="004A0BA8" w:rsidRPr="0000151E" w:rsidRDefault="004A0BA8" w:rsidP="004A0BA8">
            <w:pPr>
              <w:spacing w:after="75"/>
              <w:contextualSpacing/>
              <w:outlineLvl w:val="3"/>
              <w:rPr>
                <w:rFonts w:eastAsia="Times New Roman" w:cstheme="minorHAnsi"/>
                <w:bCs/>
                <w:iCs/>
                <w:color w:val="111111"/>
                <w:sz w:val="24"/>
                <w:szCs w:val="24"/>
              </w:rPr>
            </w:pPr>
          </w:p>
          <w:p w:rsidR="004A0BA8" w:rsidRPr="0000151E" w:rsidRDefault="004A0BA8" w:rsidP="004A0BA8">
            <w:pPr>
              <w:spacing w:after="75"/>
              <w:contextualSpacing/>
              <w:outlineLvl w:val="3"/>
              <w:rPr>
                <w:rFonts w:eastAsia="Times New Roman" w:cstheme="minorHAnsi"/>
                <w:bCs/>
                <w:iCs/>
                <w:color w:val="111111"/>
                <w:sz w:val="28"/>
                <w:szCs w:val="28"/>
              </w:rPr>
            </w:pPr>
            <w:r w:rsidRPr="0000151E">
              <w:rPr>
                <w:rFonts w:eastAsia="Times New Roman" w:cstheme="minorHAnsi"/>
                <w:bCs/>
                <w:iCs/>
                <w:color w:val="111111"/>
                <w:sz w:val="28"/>
                <w:szCs w:val="28"/>
                <w:u w:val="single"/>
              </w:rPr>
              <w:t>Dinner</w:t>
            </w:r>
            <w:r w:rsidRPr="0000151E">
              <w:rPr>
                <w:rFonts w:eastAsia="Times New Roman" w:cstheme="minorHAnsi"/>
                <w:bCs/>
                <w:iCs/>
                <w:color w:val="111111"/>
                <w:sz w:val="28"/>
                <w:szCs w:val="28"/>
              </w:rPr>
              <w:t xml:space="preserve">:  </w:t>
            </w:r>
          </w:p>
          <w:p w:rsidR="004A0BA8" w:rsidRPr="0000151E" w:rsidRDefault="004A0BA8" w:rsidP="004A0BA8">
            <w:pPr>
              <w:spacing w:after="75"/>
              <w:contextualSpacing/>
              <w:outlineLvl w:val="3"/>
              <w:rPr>
                <w:rFonts w:eastAsia="Times New Roman" w:cstheme="minorHAnsi"/>
                <w:bCs/>
                <w:iCs/>
                <w:color w:val="111111"/>
                <w:sz w:val="33"/>
                <w:szCs w:val="33"/>
              </w:rPr>
            </w:pPr>
            <w:r w:rsidRPr="0000151E">
              <w:rPr>
                <w:rFonts w:eastAsia="Times New Roman" w:cstheme="minorHAnsi"/>
                <w:bCs/>
                <w:iCs/>
                <w:color w:val="111111"/>
                <w:sz w:val="24"/>
                <w:szCs w:val="24"/>
              </w:rPr>
              <w:t>Students 9-12 only.</w:t>
            </w:r>
          </w:p>
        </w:tc>
        <w:tc>
          <w:tcPr>
            <w:tcW w:w="2790" w:type="dxa"/>
          </w:tcPr>
          <w:p w:rsidR="004A0BA8" w:rsidRDefault="004A0BA8" w:rsidP="004A0BA8">
            <w:pPr>
              <w:spacing w:after="75"/>
              <w:contextualSpacing/>
              <w:jc w:val="center"/>
              <w:outlineLvl w:val="3"/>
              <w:rPr>
                <w:rFonts w:eastAsia="Times New Roman" w:cstheme="minorHAnsi"/>
                <w:bCs/>
                <w:iCs/>
                <w:color w:val="111111"/>
                <w:sz w:val="24"/>
                <w:szCs w:val="24"/>
              </w:rPr>
            </w:pPr>
            <w:r w:rsidRPr="00F17A2D">
              <w:rPr>
                <w:rFonts w:eastAsia="Times New Roman" w:cstheme="minorHAnsi"/>
                <w:bCs/>
                <w:iCs/>
                <w:color w:val="111111"/>
                <w:sz w:val="24"/>
                <w:szCs w:val="24"/>
              </w:rPr>
              <w:t>Assistance will be needed at the dinner</w:t>
            </w:r>
          </w:p>
          <w:p w:rsidR="004A0BA8" w:rsidRDefault="004A0BA8" w:rsidP="004A0BA8">
            <w:pPr>
              <w:spacing w:after="75"/>
              <w:contextualSpacing/>
              <w:jc w:val="center"/>
              <w:outlineLvl w:val="3"/>
              <w:rPr>
                <w:rFonts w:eastAsia="Times New Roman" w:cstheme="minorHAnsi"/>
                <w:bCs/>
                <w:iCs/>
                <w:color w:val="111111"/>
                <w:sz w:val="24"/>
                <w:szCs w:val="24"/>
              </w:rPr>
            </w:pPr>
          </w:p>
          <w:p w:rsidR="004A0BA8" w:rsidRDefault="004A0BA8" w:rsidP="004A0BA8">
            <w:pPr>
              <w:spacing w:after="75"/>
              <w:contextualSpacing/>
              <w:jc w:val="center"/>
              <w:outlineLvl w:val="3"/>
              <w:rPr>
                <w:rFonts w:eastAsia="Times New Roman" w:cstheme="minorHAnsi"/>
                <w:bCs/>
                <w:iCs/>
                <w:color w:val="111111"/>
                <w:sz w:val="24"/>
                <w:szCs w:val="24"/>
              </w:rPr>
            </w:pPr>
          </w:p>
          <w:p w:rsidR="004A0BA8" w:rsidRDefault="004A0BA8" w:rsidP="004A0BA8">
            <w:pPr>
              <w:spacing w:after="75"/>
              <w:contextualSpacing/>
              <w:jc w:val="center"/>
              <w:outlineLvl w:val="3"/>
              <w:rPr>
                <w:rFonts w:eastAsia="Times New Roman" w:cstheme="minorHAnsi"/>
                <w:bCs/>
                <w:iCs/>
                <w:color w:val="111111"/>
                <w:sz w:val="24"/>
                <w:szCs w:val="24"/>
              </w:rPr>
            </w:pPr>
          </w:p>
          <w:p w:rsidR="004A0BA8" w:rsidRDefault="004A0BA8" w:rsidP="004A0BA8">
            <w:pPr>
              <w:spacing w:after="75"/>
              <w:contextualSpacing/>
              <w:jc w:val="center"/>
              <w:outlineLvl w:val="3"/>
              <w:rPr>
                <w:rFonts w:eastAsia="Times New Roman" w:cstheme="minorHAnsi"/>
                <w:bCs/>
                <w:iCs/>
                <w:color w:val="111111"/>
                <w:sz w:val="24"/>
                <w:szCs w:val="24"/>
              </w:rPr>
            </w:pPr>
          </w:p>
          <w:p w:rsidR="004A0BA8" w:rsidRPr="00F17A2D" w:rsidRDefault="004A0BA8" w:rsidP="004A0BA8">
            <w:pPr>
              <w:spacing w:after="75"/>
              <w:contextualSpacing/>
              <w:jc w:val="center"/>
              <w:outlineLvl w:val="3"/>
              <w:rPr>
                <w:rFonts w:eastAsia="Times New Roman" w:cstheme="minorHAnsi"/>
                <w:bCs/>
                <w:iCs/>
                <w:color w:val="111111"/>
                <w:sz w:val="24"/>
                <w:szCs w:val="24"/>
              </w:rPr>
            </w:pPr>
          </w:p>
        </w:tc>
      </w:tr>
      <w:tr w:rsidR="004A0BA8" w:rsidRPr="00DD4DE8" w:rsidTr="0000151E">
        <w:tc>
          <w:tcPr>
            <w:tcW w:w="2605" w:type="dxa"/>
          </w:tcPr>
          <w:p w:rsidR="004A0BA8" w:rsidRDefault="004A0BA8" w:rsidP="004A0BA8">
            <w:pPr>
              <w:shd w:val="clear" w:color="auto" w:fill="FFFFFF"/>
              <w:spacing w:after="75" w:line="390" w:lineRule="atLeast"/>
              <w:outlineLvl w:val="3"/>
              <w:rPr>
                <w:rFonts w:eastAsia="Times New Roman" w:cstheme="minorHAnsi"/>
                <w:b/>
                <w:bCs/>
                <w:iCs/>
                <w:color w:val="111111"/>
                <w:sz w:val="32"/>
                <w:szCs w:val="32"/>
              </w:rPr>
            </w:pPr>
            <w:r>
              <w:rPr>
                <w:rFonts w:eastAsia="Times New Roman" w:cstheme="minorHAnsi"/>
                <w:b/>
                <w:bCs/>
                <w:iCs/>
                <w:color w:val="111111"/>
                <w:sz w:val="32"/>
                <w:szCs w:val="32"/>
              </w:rPr>
              <w:t>Taste of the Best</w:t>
            </w:r>
          </w:p>
          <w:p w:rsidR="004A0BA8" w:rsidRPr="004027AD" w:rsidRDefault="004A0BA8" w:rsidP="004A0BA8">
            <w:pPr>
              <w:shd w:val="clear" w:color="auto" w:fill="FFFFFF"/>
              <w:spacing w:after="75" w:line="390" w:lineRule="atLeast"/>
              <w:outlineLvl w:val="3"/>
              <w:rPr>
                <w:rFonts w:eastAsia="Times New Roman" w:cstheme="minorHAnsi"/>
                <w:bCs/>
                <w:iCs/>
                <w:color w:val="111111"/>
                <w:sz w:val="28"/>
                <w:szCs w:val="28"/>
              </w:rPr>
            </w:pPr>
            <w:r>
              <w:rPr>
                <w:rFonts w:eastAsia="Times New Roman" w:cstheme="minorHAnsi"/>
                <w:bCs/>
                <w:iCs/>
                <w:color w:val="111111"/>
                <w:sz w:val="28"/>
                <w:szCs w:val="28"/>
              </w:rPr>
              <w:t xml:space="preserve">February/March </w:t>
            </w:r>
          </w:p>
        </w:tc>
        <w:tc>
          <w:tcPr>
            <w:tcW w:w="6390" w:type="dxa"/>
          </w:tcPr>
          <w:p w:rsidR="004A0BA8" w:rsidRPr="00D52232" w:rsidRDefault="004A0BA8" w:rsidP="004A0BA8">
            <w:pPr>
              <w:shd w:val="clear" w:color="auto" w:fill="FFFFFF"/>
              <w:spacing w:after="300"/>
              <w:jc w:val="both"/>
              <w:rPr>
                <w:rFonts w:eastAsia="Times New Roman" w:cstheme="minorHAnsi"/>
                <w:color w:val="424242"/>
                <w:sz w:val="24"/>
                <w:szCs w:val="24"/>
              </w:rPr>
            </w:pPr>
            <w:r w:rsidRPr="00D52232">
              <w:rPr>
                <w:rFonts w:eastAsia="Times New Roman" w:cstheme="minorHAnsi"/>
                <w:i/>
                <w:color w:val="424242"/>
                <w:sz w:val="24"/>
                <w:szCs w:val="24"/>
              </w:rPr>
              <w:t>Fundraising event</w:t>
            </w:r>
            <w:r w:rsidRPr="00D52232">
              <w:rPr>
                <w:rFonts w:eastAsia="Times New Roman" w:cstheme="minorHAnsi"/>
                <w:color w:val="424242"/>
                <w:sz w:val="24"/>
                <w:szCs w:val="24"/>
              </w:rPr>
              <w:t xml:space="preserve">: </w:t>
            </w:r>
            <w:r w:rsidRPr="00D52232">
              <w:rPr>
                <w:rFonts w:cstheme="minorHAnsi"/>
                <w:color w:val="424242"/>
                <w:sz w:val="24"/>
                <w:szCs w:val="24"/>
              </w:rPr>
              <w:t xml:space="preserve"> Each spring, Doane’s dining hall becomes the host for up to 30 local restaurants who bring some of their best dishes for our guests to sample. One of our top three fundraisers each year, Taste of the Best is a delightful event to meet other Doane families and supporters.</w:t>
            </w:r>
          </w:p>
        </w:tc>
        <w:tc>
          <w:tcPr>
            <w:tcW w:w="2250" w:type="dxa"/>
          </w:tcPr>
          <w:p w:rsidR="004A0BA8" w:rsidRPr="0000151E" w:rsidRDefault="004A0BA8" w:rsidP="004A0BA8">
            <w:pPr>
              <w:spacing w:after="75"/>
              <w:contextualSpacing/>
              <w:jc w:val="center"/>
              <w:outlineLvl w:val="3"/>
              <w:rPr>
                <w:rFonts w:eastAsia="Times New Roman" w:cstheme="minorHAnsi"/>
                <w:bCs/>
                <w:iCs/>
                <w:color w:val="111111"/>
                <w:sz w:val="24"/>
                <w:szCs w:val="24"/>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w:t>
            </w:r>
            <w:r w:rsidRPr="0000151E">
              <w:rPr>
                <w:rFonts w:eastAsia="Times New Roman" w:cstheme="minorHAnsi"/>
                <w:bCs/>
                <w:iCs/>
                <w:color w:val="111111"/>
                <w:sz w:val="24"/>
                <w:szCs w:val="24"/>
              </w:rPr>
              <w:t xml:space="preserve"> Parents, Family, Friends and the Community.  This event is open to the public</w:t>
            </w:r>
          </w:p>
        </w:tc>
        <w:tc>
          <w:tcPr>
            <w:tcW w:w="2790" w:type="dxa"/>
          </w:tcPr>
          <w:p w:rsidR="004A0BA8" w:rsidRPr="0056150F" w:rsidRDefault="004A0BA8" w:rsidP="004A0BA8">
            <w:pPr>
              <w:spacing w:after="75"/>
              <w:contextualSpacing/>
              <w:jc w:val="center"/>
              <w:outlineLvl w:val="3"/>
              <w:rPr>
                <w:rFonts w:eastAsia="Times New Roman" w:cstheme="minorHAnsi"/>
                <w:bCs/>
                <w:iCs/>
                <w:color w:val="111111"/>
                <w:sz w:val="24"/>
                <w:szCs w:val="24"/>
              </w:rPr>
            </w:pPr>
            <w:r w:rsidRPr="0056150F">
              <w:rPr>
                <w:rFonts w:eastAsia="Times New Roman" w:cstheme="minorHAnsi"/>
                <w:bCs/>
                <w:iCs/>
                <w:color w:val="111111"/>
                <w:sz w:val="24"/>
                <w:szCs w:val="24"/>
              </w:rPr>
              <w:t>Assistance may be needed with set-up, clean-up and during the event.</w:t>
            </w:r>
          </w:p>
        </w:tc>
      </w:tr>
      <w:tr w:rsidR="004A0BA8" w:rsidRPr="00DD4DE8" w:rsidTr="004A0BA8">
        <w:trPr>
          <w:trHeight w:val="2762"/>
        </w:trPr>
        <w:tc>
          <w:tcPr>
            <w:tcW w:w="2605" w:type="dxa"/>
          </w:tcPr>
          <w:p w:rsidR="004A0BA8" w:rsidRPr="009A08FF" w:rsidRDefault="004A0BA8" w:rsidP="004A0BA8">
            <w:pPr>
              <w:shd w:val="clear" w:color="auto" w:fill="FFFFFF"/>
              <w:spacing w:after="75" w:line="390" w:lineRule="atLeast"/>
              <w:outlineLvl w:val="3"/>
              <w:rPr>
                <w:rFonts w:eastAsia="Times New Roman" w:cstheme="minorHAnsi"/>
                <w:b/>
                <w:bCs/>
                <w:iCs/>
                <w:color w:val="111111"/>
                <w:sz w:val="32"/>
                <w:szCs w:val="32"/>
              </w:rPr>
            </w:pPr>
            <w:r w:rsidRPr="009A08FF">
              <w:rPr>
                <w:rFonts w:eastAsia="Times New Roman" w:cstheme="minorHAnsi"/>
                <w:b/>
                <w:bCs/>
                <w:iCs/>
                <w:color w:val="111111"/>
                <w:sz w:val="32"/>
                <w:szCs w:val="32"/>
              </w:rPr>
              <w:t xml:space="preserve">Founder's Day Weekend  </w:t>
            </w:r>
          </w:p>
          <w:p w:rsidR="004A0BA8" w:rsidRPr="009A08FF" w:rsidRDefault="004A0BA8" w:rsidP="004A0BA8">
            <w:pPr>
              <w:shd w:val="clear" w:color="auto" w:fill="FFFFFF"/>
              <w:spacing w:after="75" w:line="390" w:lineRule="atLeast"/>
              <w:jc w:val="both"/>
              <w:outlineLvl w:val="3"/>
              <w:rPr>
                <w:rFonts w:eastAsia="Times New Roman" w:cstheme="minorHAnsi"/>
                <w:bCs/>
                <w:iCs/>
                <w:color w:val="111111"/>
                <w:sz w:val="28"/>
                <w:szCs w:val="28"/>
              </w:rPr>
            </w:pPr>
            <w:r>
              <w:rPr>
                <w:rFonts w:eastAsia="Times New Roman" w:cstheme="minorHAnsi"/>
                <w:bCs/>
                <w:iCs/>
                <w:color w:val="111111"/>
                <w:sz w:val="28"/>
                <w:szCs w:val="28"/>
              </w:rPr>
              <w:t xml:space="preserve">First May weekend </w:t>
            </w:r>
          </w:p>
          <w:p w:rsidR="004A0BA8" w:rsidRPr="007D1D7A" w:rsidRDefault="004A0BA8" w:rsidP="004A0BA8">
            <w:pPr>
              <w:spacing w:after="75" w:line="390" w:lineRule="atLeast"/>
              <w:outlineLvl w:val="3"/>
              <w:rPr>
                <w:rFonts w:eastAsia="Times New Roman" w:cstheme="minorHAnsi"/>
                <w:b/>
                <w:bCs/>
                <w:iCs/>
                <w:color w:val="111111"/>
                <w:sz w:val="33"/>
                <w:szCs w:val="33"/>
              </w:rPr>
            </w:pPr>
          </w:p>
        </w:tc>
        <w:tc>
          <w:tcPr>
            <w:tcW w:w="6390" w:type="dxa"/>
          </w:tcPr>
          <w:p w:rsidR="004A0BA8" w:rsidRPr="00DD4DE8" w:rsidRDefault="004A0BA8" w:rsidP="004A0BA8">
            <w:pPr>
              <w:shd w:val="clear" w:color="auto" w:fill="FFFFFF"/>
              <w:spacing w:after="300"/>
              <w:jc w:val="both"/>
              <w:rPr>
                <w:rFonts w:eastAsia="Times New Roman" w:cstheme="minorHAnsi"/>
                <w:b/>
                <w:bCs/>
                <w:i/>
                <w:iCs/>
                <w:color w:val="111111"/>
                <w:sz w:val="33"/>
                <w:szCs w:val="33"/>
              </w:rPr>
            </w:pPr>
            <w:r w:rsidRPr="00DD4DE8">
              <w:rPr>
                <w:rFonts w:eastAsia="Times New Roman" w:cstheme="minorHAnsi"/>
                <w:color w:val="424242"/>
                <w:sz w:val="20"/>
                <w:szCs w:val="20"/>
              </w:rPr>
              <w:t>An alumni celebration of the school’s founder, Bishop George Washington Doane, and his enduring, revolutionary vision of providing educational opportunities to young women takes place every May. A weekend long series of events inspires alumni to relive their days at Doane alongside their longtime friends and share their stories with current students. A cocktail reception on Friday evening welcomes back alumni, and there is a chapel service on Saturday morning during which a wreath of pansies is placed on Bishop Doane’s portrait as a symbolic expression of gratitude. This service is followed by the Society of Graduates luncheon, and a dinner party caps off the events in the evening. Each year’s Founder’s Day Weekend pays special tribute to classes celebrating their major reunions.</w:t>
            </w:r>
          </w:p>
        </w:tc>
        <w:tc>
          <w:tcPr>
            <w:tcW w:w="2250" w:type="dxa"/>
          </w:tcPr>
          <w:p w:rsidR="004A0BA8" w:rsidRPr="0000151E" w:rsidRDefault="004A0BA8" w:rsidP="004A0BA8">
            <w:pPr>
              <w:spacing w:after="75"/>
              <w:contextualSpacing/>
              <w:jc w:val="center"/>
              <w:outlineLvl w:val="3"/>
              <w:rPr>
                <w:rFonts w:eastAsia="Times New Roman" w:cstheme="minorHAnsi"/>
                <w:bCs/>
                <w:iCs/>
                <w:color w:val="111111"/>
                <w:sz w:val="24"/>
                <w:szCs w:val="24"/>
              </w:rPr>
            </w:pPr>
            <w:r>
              <w:rPr>
                <w:rFonts w:eastAsia="Times New Roman" w:cstheme="minorHAnsi"/>
                <w:bCs/>
                <w:iCs/>
                <w:color w:val="111111"/>
                <w:sz w:val="24"/>
                <w:szCs w:val="24"/>
              </w:rPr>
              <w:t>Senior students, Alumni, Parents, Faculty</w:t>
            </w:r>
          </w:p>
        </w:tc>
        <w:tc>
          <w:tcPr>
            <w:tcW w:w="2790" w:type="dxa"/>
          </w:tcPr>
          <w:p w:rsidR="004A0BA8" w:rsidRPr="007D1D7A" w:rsidRDefault="004A0BA8" w:rsidP="004A0BA8">
            <w:pPr>
              <w:spacing w:after="75"/>
              <w:contextualSpacing/>
              <w:jc w:val="center"/>
              <w:outlineLvl w:val="3"/>
              <w:rPr>
                <w:rFonts w:eastAsia="Times New Roman" w:cstheme="minorHAnsi"/>
                <w:bCs/>
                <w:iCs/>
                <w:color w:val="111111"/>
                <w:sz w:val="24"/>
                <w:szCs w:val="24"/>
              </w:rPr>
            </w:pPr>
            <w:r w:rsidRPr="007D1D7A">
              <w:rPr>
                <w:rFonts w:eastAsia="Times New Roman" w:cstheme="minorHAnsi"/>
                <w:bCs/>
                <w:iCs/>
                <w:color w:val="111111"/>
                <w:sz w:val="24"/>
                <w:szCs w:val="24"/>
              </w:rPr>
              <w:t>The 10</w:t>
            </w:r>
            <w:r w:rsidRPr="007D1D7A">
              <w:rPr>
                <w:rFonts w:eastAsia="Times New Roman" w:cstheme="minorHAnsi"/>
                <w:bCs/>
                <w:iCs/>
                <w:color w:val="111111"/>
                <w:sz w:val="24"/>
                <w:szCs w:val="24"/>
                <w:vertAlign w:val="superscript"/>
              </w:rPr>
              <w:t>th</w:t>
            </w:r>
            <w:r w:rsidRPr="007D1D7A">
              <w:rPr>
                <w:rFonts w:eastAsia="Times New Roman" w:cstheme="minorHAnsi"/>
                <w:bCs/>
                <w:iCs/>
                <w:color w:val="111111"/>
                <w:sz w:val="24"/>
                <w:szCs w:val="24"/>
              </w:rPr>
              <w:t xml:space="preserve"> grade class provides assistance for this event but some parent volunteer opportunities may exist.</w:t>
            </w:r>
          </w:p>
        </w:tc>
      </w:tr>
      <w:tr w:rsidR="004A0BA8" w:rsidRPr="00DD4DE8" w:rsidTr="0000151E">
        <w:tc>
          <w:tcPr>
            <w:tcW w:w="2605" w:type="dxa"/>
          </w:tcPr>
          <w:p w:rsidR="004A0BA8" w:rsidRPr="007D1D7A" w:rsidRDefault="004A0BA8" w:rsidP="004A0BA8">
            <w:pPr>
              <w:rPr>
                <w:rFonts w:cstheme="minorHAnsi"/>
              </w:rPr>
            </w:pPr>
            <w:r w:rsidRPr="007D1D7A">
              <w:rPr>
                <w:rFonts w:cstheme="minorHAnsi"/>
                <w:b/>
                <w:sz w:val="32"/>
                <w:szCs w:val="32"/>
              </w:rPr>
              <w:t>Spring Play</w:t>
            </w:r>
            <w:r w:rsidRPr="007D1D7A">
              <w:rPr>
                <w:rFonts w:cstheme="minorHAnsi"/>
              </w:rPr>
              <w:t xml:space="preserve"> </w:t>
            </w:r>
          </w:p>
          <w:p w:rsidR="004A0BA8" w:rsidRPr="009A08FF" w:rsidRDefault="004A0BA8" w:rsidP="004A0BA8">
            <w:pPr>
              <w:rPr>
                <w:rFonts w:cstheme="minorHAnsi"/>
                <w:sz w:val="28"/>
                <w:szCs w:val="28"/>
              </w:rPr>
            </w:pPr>
            <w:r w:rsidRPr="009A08FF">
              <w:rPr>
                <w:rFonts w:cstheme="minorHAnsi"/>
                <w:sz w:val="28"/>
                <w:szCs w:val="28"/>
              </w:rPr>
              <w:t>(early Spring)</w:t>
            </w:r>
          </w:p>
          <w:p w:rsidR="004A0BA8" w:rsidRPr="00DD4DE8" w:rsidRDefault="004A0BA8" w:rsidP="004A0BA8">
            <w:pPr>
              <w:spacing w:after="75" w:line="390" w:lineRule="atLeast"/>
              <w:outlineLvl w:val="3"/>
              <w:rPr>
                <w:rFonts w:eastAsia="Times New Roman" w:cstheme="minorHAnsi"/>
                <w:b/>
                <w:bCs/>
                <w:i/>
                <w:iCs/>
                <w:color w:val="111111"/>
                <w:sz w:val="33"/>
                <w:szCs w:val="33"/>
              </w:rPr>
            </w:pPr>
          </w:p>
        </w:tc>
        <w:tc>
          <w:tcPr>
            <w:tcW w:w="6390" w:type="dxa"/>
          </w:tcPr>
          <w:p w:rsidR="004A0BA8" w:rsidRPr="00D52232" w:rsidRDefault="004A0BA8" w:rsidP="004A0BA8">
            <w:pPr>
              <w:spacing w:after="75"/>
              <w:contextualSpacing/>
              <w:outlineLvl w:val="3"/>
              <w:rPr>
                <w:rFonts w:eastAsia="Times New Roman" w:cstheme="minorHAnsi"/>
                <w:b/>
                <w:bCs/>
                <w:i/>
                <w:iCs/>
                <w:color w:val="111111"/>
                <w:sz w:val="24"/>
                <w:szCs w:val="24"/>
              </w:rPr>
            </w:pPr>
            <w:r w:rsidRPr="00D52232">
              <w:rPr>
                <w:rFonts w:cstheme="minorHAnsi"/>
                <w:color w:val="424242"/>
                <w:sz w:val="24"/>
                <w:szCs w:val="24"/>
              </w:rPr>
              <w:t>Don’t miss the talents of the Upper School’s Spartan Studio Actors as they present the annual spring play or musical.</w:t>
            </w:r>
          </w:p>
        </w:tc>
        <w:tc>
          <w:tcPr>
            <w:tcW w:w="2250" w:type="dxa"/>
          </w:tcPr>
          <w:p w:rsidR="004A0BA8" w:rsidRPr="0000151E" w:rsidRDefault="004A0BA8" w:rsidP="004A0BA8">
            <w:pPr>
              <w:spacing w:after="75"/>
              <w:contextualSpacing/>
              <w:outlineLvl w:val="3"/>
              <w:rPr>
                <w:rFonts w:eastAsia="Times New Roman" w:cstheme="minorHAnsi"/>
                <w:bCs/>
                <w:iCs/>
                <w:color w:val="111111"/>
                <w:sz w:val="24"/>
                <w:szCs w:val="24"/>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w:t>
            </w:r>
            <w:r w:rsidRPr="0000151E">
              <w:rPr>
                <w:rFonts w:eastAsia="Times New Roman" w:cstheme="minorHAnsi"/>
                <w:bCs/>
                <w:iCs/>
                <w:color w:val="111111"/>
                <w:sz w:val="24"/>
                <w:szCs w:val="24"/>
              </w:rPr>
              <w:t xml:space="preserve"> Parents, Family, Friends and the Community.  This event is open to the public.</w:t>
            </w:r>
          </w:p>
          <w:p w:rsidR="004A0BA8" w:rsidRPr="0000151E" w:rsidRDefault="004A0BA8" w:rsidP="004A0BA8">
            <w:pPr>
              <w:spacing w:after="75"/>
              <w:contextualSpacing/>
              <w:jc w:val="center"/>
              <w:outlineLvl w:val="3"/>
              <w:rPr>
                <w:rFonts w:eastAsia="Times New Roman" w:cstheme="minorHAnsi"/>
                <w:bCs/>
                <w:iCs/>
                <w:color w:val="111111"/>
                <w:sz w:val="33"/>
                <w:szCs w:val="33"/>
              </w:rPr>
            </w:pPr>
          </w:p>
        </w:tc>
        <w:tc>
          <w:tcPr>
            <w:tcW w:w="2790" w:type="dxa"/>
          </w:tcPr>
          <w:p w:rsidR="004A0BA8" w:rsidRPr="007D1D7A" w:rsidRDefault="004A0BA8" w:rsidP="004A0BA8">
            <w:pPr>
              <w:spacing w:after="75"/>
              <w:contextualSpacing/>
              <w:jc w:val="center"/>
              <w:outlineLvl w:val="3"/>
              <w:rPr>
                <w:rFonts w:eastAsia="Times New Roman" w:cstheme="minorHAnsi"/>
                <w:bCs/>
                <w:iCs/>
                <w:color w:val="111111"/>
                <w:sz w:val="24"/>
                <w:szCs w:val="24"/>
              </w:rPr>
            </w:pPr>
            <w:r w:rsidRPr="007D1D7A">
              <w:rPr>
                <w:rFonts w:eastAsia="Times New Roman" w:cstheme="minorHAnsi"/>
                <w:bCs/>
                <w:iCs/>
                <w:color w:val="111111"/>
                <w:sz w:val="24"/>
                <w:szCs w:val="24"/>
              </w:rPr>
              <w:t xml:space="preserve">Volunteer opportunities for </w:t>
            </w:r>
            <w:r>
              <w:rPr>
                <w:rFonts w:eastAsia="Times New Roman" w:cstheme="minorHAnsi"/>
                <w:bCs/>
                <w:iCs/>
                <w:color w:val="111111"/>
                <w:sz w:val="24"/>
                <w:szCs w:val="24"/>
              </w:rPr>
              <w:t>front of house and</w:t>
            </w:r>
            <w:r w:rsidRPr="007D1D7A">
              <w:rPr>
                <w:rFonts w:eastAsia="Times New Roman" w:cstheme="minorHAnsi"/>
                <w:bCs/>
                <w:iCs/>
                <w:color w:val="111111"/>
                <w:sz w:val="24"/>
                <w:szCs w:val="24"/>
              </w:rPr>
              <w:t xml:space="preserve"> backstage, throughout the performance nights</w:t>
            </w:r>
          </w:p>
        </w:tc>
      </w:tr>
      <w:tr w:rsidR="004A0BA8" w:rsidRPr="00DD4DE8" w:rsidTr="00DE67C2">
        <w:trPr>
          <w:trHeight w:val="1943"/>
        </w:trPr>
        <w:tc>
          <w:tcPr>
            <w:tcW w:w="2605" w:type="dxa"/>
          </w:tcPr>
          <w:p w:rsidR="004A0BA8" w:rsidRDefault="004A0BA8" w:rsidP="004A0BA8">
            <w:pPr>
              <w:rPr>
                <w:rFonts w:cstheme="minorHAnsi"/>
                <w:b/>
                <w:sz w:val="32"/>
                <w:szCs w:val="32"/>
              </w:rPr>
            </w:pPr>
            <w:r w:rsidRPr="007D1D7A">
              <w:rPr>
                <w:rFonts w:cstheme="minorHAnsi"/>
                <w:b/>
                <w:sz w:val="32"/>
                <w:szCs w:val="32"/>
              </w:rPr>
              <w:lastRenderedPageBreak/>
              <w:t>Winter</w:t>
            </w:r>
            <w:r>
              <w:rPr>
                <w:rFonts w:cstheme="minorHAnsi"/>
                <w:b/>
                <w:sz w:val="32"/>
                <w:szCs w:val="32"/>
              </w:rPr>
              <w:t xml:space="preserve"> and Spring</w:t>
            </w:r>
            <w:r w:rsidRPr="007D1D7A">
              <w:rPr>
                <w:rFonts w:cstheme="minorHAnsi"/>
                <w:b/>
                <w:sz w:val="32"/>
                <w:szCs w:val="32"/>
              </w:rPr>
              <w:t xml:space="preserve"> Concerts</w:t>
            </w:r>
          </w:p>
          <w:p w:rsidR="004A0BA8" w:rsidRPr="009A08FF" w:rsidRDefault="004A0BA8" w:rsidP="004A0BA8">
            <w:pPr>
              <w:rPr>
                <w:rFonts w:cstheme="minorHAnsi"/>
                <w:sz w:val="24"/>
                <w:szCs w:val="24"/>
              </w:rPr>
            </w:pPr>
            <w:r>
              <w:rPr>
                <w:rFonts w:cstheme="minorHAnsi"/>
                <w:sz w:val="24"/>
                <w:szCs w:val="24"/>
              </w:rPr>
              <w:t xml:space="preserve">Band:  </w:t>
            </w:r>
            <w:r w:rsidRPr="009A08FF">
              <w:rPr>
                <w:rFonts w:cstheme="minorHAnsi"/>
                <w:sz w:val="24"/>
                <w:szCs w:val="24"/>
              </w:rPr>
              <w:t xml:space="preserve"> </w:t>
            </w:r>
          </w:p>
          <w:p w:rsidR="004A0BA8" w:rsidRPr="009A08FF" w:rsidRDefault="004A0BA8" w:rsidP="004A0BA8">
            <w:pPr>
              <w:rPr>
                <w:rFonts w:cstheme="minorHAnsi"/>
                <w:sz w:val="24"/>
                <w:szCs w:val="24"/>
              </w:rPr>
            </w:pPr>
            <w:r w:rsidRPr="009A08FF">
              <w:rPr>
                <w:rFonts w:cstheme="minorHAnsi"/>
                <w:sz w:val="24"/>
                <w:szCs w:val="24"/>
              </w:rPr>
              <w:t xml:space="preserve">Strings: </w:t>
            </w:r>
          </w:p>
          <w:p w:rsidR="004A0BA8" w:rsidRPr="00DD4DE8" w:rsidRDefault="004A0BA8" w:rsidP="004A0BA8">
            <w:pPr>
              <w:rPr>
                <w:rFonts w:eastAsia="Times New Roman" w:cstheme="minorHAnsi"/>
                <w:b/>
                <w:bCs/>
                <w:i/>
                <w:iCs/>
                <w:color w:val="111111"/>
                <w:sz w:val="33"/>
                <w:szCs w:val="33"/>
              </w:rPr>
            </w:pPr>
            <w:r>
              <w:rPr>
                <w:rFonts w:cstheme="minorHAnsi"/>
                <w:sz w:val="24"/>
                <w:szCs w:val="24"/>
              </w:rPr>
              <w:t xml:space="preserve">Choir: </w:t>
            </w:r>
          </w:p>
        </w:tc>
        <w:tc>
          <w:tcPr>
            <w:tcW w:w="6390" w:type="dxa"/>
          </w:tcPr>
          <w:p w:rsidR="004A0BA8" w:rsidRPr="00B870B6" w:rsidRDefault="004A0BA8" w:rsidP="004A0BA8">
            <w:pPr>
              <w:spacing w:after="75"/>
              <w:contextualSpacing/>
              <w:outlineLvl w:val="3"/>
              <w:rPr>
                <w:rFonts w:eastAsia="Times New Roman" w:cstheme="minorHAnsi"/>
                <w:bCs/>
                <w:iCs/>
                <w:color w:val="111111"/>
                <w:sz w:val="24"/>
                <w:szCs w:val="24"/>
              </w:rPr>
            </w:pPr>
            <w:r w:rsidRPr="00B870B6">
              <w:rPr>
                <w:rFonts w:eastAsia="Times New Roman" w:cstheme="minorHAnsi"/>
                <w:bCs/>
                <w:iCs/>
                <w:color w:val="111111"/>
                <w:sz w:val="24"/>
                <w:szCs w:val="24"/>
              </w:rPr>
              <w:t>Come out to support the talented student musicians and singers during the concert performances.</w:t>
            </w:r>
          </w:p>
        </w:tc>
        <w:tc>
          <w:tcPr>
            <w:tcW w:w="2250" w:type="dxa"/>
          </w:tcPr>
          <w:p w:rsidR="004A0BA8" w:rsidRPr="0000151E" w:rsidRDefault="004A0BA8" w:rsidP="004A0BA8">
            <w:pPr>
              <w:spacing w:after="75"/>
              <w:contextualSpacing/>
              <w:outlineLvl w:val="3"/>
              <w:rPr>
                <w:rFonts w:eastAsia="Times New Roman" w:cstheme="minorHAnsi"/>
                <w:bCs/>
                <w:iCs/>
                <w:color w:val="111111"/>
                <w:sz w:val="24"/>
                <w:szCs w:val="24"/>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w:t>
            </w:r>
            <w:r w:rsidRPr="0000151E">
              <w:rPr>
                <w:rFonts w:eastAsia="Times New Roman" w:cstheme="minorHAnsi"/>
                <w:bCs/>
                <w:iCs/>
                <w:color w:val="111111"/>
                <w:sz w:val="24"/>
                <w:szCs w:val="24"/>
              </w:rPr>
              <w:t>, Parents, Family, Friends</w:t>
            </w:r>
          </w:p>
        </w:tc>
        <w:tc>
          <w:tcPr>
            <w:tcW w:w="2790" w:type="dxa"/>
          </w:tcPr>
          <w:p w:rsidR="004A0BA8" w:rsidRPr="0000151E" w:rsidRDefault="004A0BA8" w:rsidP="004A0BA8">
            <w:pPr>
              <w:spacing w:after="75"/>
              <w:contextualSpacing/>
              <w:jc w:val="center"/>
              <w:outlineLvl w:val="3"/>
              <w:rPr>
                <w:rFonts w:eastAsia="Times New Roman" w:cstheme="minorHAnsi"/>
                <w:b/>
                <w:bCs/>
                <w:iCs/>
                <w:color w:val="111111"/>
                <w:sz w:val="33"/>
                <w:szCs w:val="33"/>
              </w:rPr>
            </w:pPr>
            <w:r w:rsidRPr="007A34F8">
              <w:rPr>
                <w:rFonts w:eastAsia="Times New Roman" w:cstheme="minorHAnsi"/>
                <w:bCs/>
                <w:iCs/>
                <w:color w:val="111111"/>
                <w:sz w:val="24"/>
                <w:szCs w:val="24"/>
              </w:rPr>
              <w:t>Minimal assistance may be needed</w:t>
            </w:r>
            <w:r>
              <w:rPr>
                <w:rFonts w:eastAsia="Times New Roman" w:cstheme="minorHAnsi"/>
                <w:bCs/>
                <w:iCs/>
                <w:color w:val="111111"/>
                <w:sz w:val="24"/>
                <w:szCs w:val="24"/>
              </w:rPr>
              <w:t xml:space="preserve"> handing out programs</w:t>
            </w:r>
            <w:r w:rsidRPr="007A34F8">
              <w:rPr>
                <w:rFonts w:eastAsia="Times New Roman" w:cstheme="minorHAnsi"/>
                <w:bCs/>
                <w:iCs/>
                <w:color w:val="111111"/>
                <w:sz w:val="24"/>
                <w:szCs w:val="24"/>
              </w:rPr>
              <w:t>.</w:t>
            </w:r>
            <w:r>
              <w:rPr>
                <w:rFonts w:eastAsia="Times New Roman" w:cstheme="minorHAnsi"/>
                <w:bCs/>
                <w:iCs/>
                <w:color w:val="111111"/>
                <w:sz w:val="24"/>
                <w:szCs w:val="24"/>
              </w:rPr>
              <w:t xml:space="preserve"> </w:t>
            </w:r>
          </w:p>
        </w:tc>
      </w:tr>
      <w:tr w:rsidR="004A0BA8" w:rsidRPr="00DD4DE8" w:rsidTr="008273CD">
        <w:trPr>
          <w:trHeight w:val="1358"/>
        </w:trPr>
        <w:tc>
          <w:tcPr>
            <w:tcW w:w="2605" w:type="dxa"/>
          </w:tcPr>
          <w:p w:rsidR="004A0BA8" w:rsidRPr="009A08FF" w:rsidRDefault="004A0BA8" w:rsidP="004A0BA8">
            <w:pPr>
              <w:rPr>
                <w:rFonts w:cstheme="minorHAnsi"/>
                <w:b/>
                <w:sz w:val="32"/>
                <w:szCs w:val="32"/>
              </w:rPr>
            </w:pPr>
            <w:r>
              <w:rPr>
                <w:rFonts w:cstheme="minorHAnsi"/>
                <w:b/>
                <w:sz w:val="32"/>
                <w:szCs w:val="32"/>
              </w:rPr>
              <w:t>Before the Prom</w:t>
            </w:r>
            <w:bookmarkStart w:id="0" w:name="_GoBack"/>
            <w:bookmarkEnd w:id="0"/>
          </w:p>
        </w:tc>
        <w:tc>
          <w:tcPr>
            <w:tcW w:w="6390" w:type="dxa"/>
          </w:tcPr>
          <w:p w:rsidR="004A0BA8" w:rsidRPr="00B870B6" w:rsidRDefault="004A0BA8" w:rsidP="004A0BA8">
            <w:pPr>
              <w:spacing w:after="75"/>
              <w:contextualSpacing/>
              <w:outlineLvl w:val="3"/>
              <w:rPr>
                <w:rFonts w:eastAsia="Times New Roman" w:cstheme="minorHAnsi"/>
                <w:bCs/>
                <w:iCs/>
                <w:color w:val="111111"/>
                <w:sz w:val="24"/>
                <w:szCs w:val="24"/>
              </w:rPr>
            </w:pPr>
            <w:r>
              <w:rPr>
                <w:rFonts w:eastAsia="Times New Roman" w:cstheme="minorHAnsi"/>
                <w:bCs/>
                <w:iCs/>
                <w:color w:val="111111"/>
                <w:sz w:val="24"/>
                <w:szCs w:val="24"/>
              </w:rPr>
              <w:t>Doane students gather at the school for photos, light refreshments and celebration before heading off to the prom.  This was a</w:t>
            </w:r>
            <w:r>
              <w:rPr>
                <w:rFonts w:eastAsia="Times New Roman" w:cstheme="minorHAnsi"/>
                <w:bCs/>
                <w:iCs/>
                <w:color w:val="111111"/>
                <w:sz w:val="24"/>
                <w:szCs w:val="24"/>
              </w:rPr>
              <w:t xml:space="preserve"> new Doane tradition started with the 2019 prom</w:t>
            </w:r>
            <w:r>
              <w:rPr>
                <w:rFonts w:eastAsia="Times New Roman" w:cstheme="minorHAnsi"/>
                <w:bCs/>
                <w:iCs/>
                <w:color w:val="111111"/>
                <w:sz w:val="24"/>
                <w:szCs w:val="24"/>
              </w:rPr>
              <w:t xml:space="preserve">. This event is open to the entire Doane community.  </w:t>
            </w:r>
          </w:p>
        </w:tc>
        <w:tc>
          <w:tcPr>
            <w:tcW w:w="2250" w:type="dxa"/>
          </w:tcPr>
          <w:p w:rsidR="004A0BA8" w:rsidRPr="0000151E" w:rsidRDefault="004A0BA8" w:rsidP="004A0BA8">
            <w:pPr>
              <w:spacing w:after="75"/>
              <w:contextualSpacing/>
              <w:outlineLvl w:val="3"/>
              <w:rPr>
                <w:rFonts w:eastAsia="Times New Roman" w:cstheme="minorHAnsi"/>
                <w:bCs/>
                <w:iCs/>
                <w:color w:val="111111"/>
                <w:sz w:val="24"/>
                <w:szCs w:val="24"/>
              </w:rPr>
            </w:pPr>
            <w:r>
              <w:rPr>
                <w:rFonts w:eastAsia="Times New Roman" w:cstheme="minorHAnsi"/>
                <w:bCs/>
                <w:iCs/>
                <w:color w:val="111111"/>
                <w:sz w:val="24"/>
                <w:szCs w:val="24"/>
              </w:rPr>
              <w:t>Students, Faculty, Parents, Family, Friends</w:t>
            </w:r>
          </w:p>
        </w:tc>
        <w:tc>
          <w:tcPr>
            <w:tcW w:w="2790" w:type="dxa"/>
          </w:tcPr>
          <w:p w:rsidR="004A0BA8" w:rsidRPr="00DA3001" w:rsidRDefault="004A0BA8" w:rsidP="004A0BA8">
            <w:pPr>
              <w:spacing w:after="75"/>
              <w:contextualSpacing/>
              <w:jc w:val="center"/>
              <w:outlineLvl w:val="3"/>
              <w:rPr>
                <w:rFonts w:eastAsia="Times New Roman" w:cstheme="minorHAnsi"/>
                <w:bCs/>
                <w:iCs/>
                <w:color w:val="111111"/>
                <w:sz w:val="24"/>
                <w:szCs w:val="24"/>
              </w:rPr>
            </w:pPr>
            <w:r w:rsidRPr="00DA3001">
              <w:rPr>
                <w:rFonts w:eastAsia="Times New Roman" w:cstheme="minorHAnsi"/>
                <w:bCs/>
                <w:iCs/>
                <w:color w:val="111111"/>
                <w:sz w:val="24"/>
                <w:szCs w:val="24"/>
              </w:rPr>
              <w:t>Assistance may be needed for set-up and clean-up</w:t>
            </w:r>
          </w:p>
        </w:tc>
      </w:tr>
      <w:tr w:rsidR="004A0BA8" w:rsidRPr="00DD4DE8" w:rsidTr="0000151E">
        <w:tc>
          <w:tcPr>
            <w:tcW w:w="2605" w:type="dxa"/>
          </w:tcPr>
          <w:p w:rsidR="004A0BA8" w:rsidRDefault="004A0BA8" w:rsidP="004A0BA8">
            <w:pPr>
              <w:rPr>
                <w:rFonts w:cstheme="minorHAnsi"/>
                <w:b/>
                <w:sz w:val="32"/>
                <w:szCs w:val="32"/>
              </w:rPr>
            </w:pPr>
            <w:r w:rsidRPr="007D1D7A">
              <w:rPr>
                <w:rFonts w:cstheme="minorHAnsi"/>
                <w:b/>
                <w:sz w:val="32"/>
                <w:szCs w:val="32"/>
              </w:rPr>
              <w:t>Class Night</w:t>
            </w:r>
          </w:p>
          <w:p w:rsidR="004A0BA8" w:rsidRPr="009A08FF" w:rsidRDefault="004A0BA8" w:rsidP="004A0BA8">
            <w:pPr>
              <w:rPr>
                <w:rFonts w:cstheme="minorHAnsi"/>
                <w:sz w:val="28"/>
                <w:szCs w:val="28"/>
              </w:rPr>
            </w:pPr>
            <w:r>
              <w:rPr>
                <w:rFonts w:cstheme="minorHAnsi"/>
                <w:sz w:val="28"/>
                <w:szCs w:val="28"/>
              </w:rPr>
              <w:t>June 5, 2020</w:t>
            </w:r>
          </w:p>
          <w:p w:rsidR="004A0BA8" w:rsidRPr="00DD4DE8" w:rsidRDefault="004A0BA8" w:rsidP="004A0BA8">
            <w:pPr>
              <w:rPr>
                <w:rFonts w:cstheme="minorHAnsi"/>
              </w:rPr>
            </w:pPr>
          </w:p>
        </w:tc>
        <w:tc>
          <w:tcPr>
            <w:tcW w:w="6390" w:type="dxa"/>
          </w:tcPr>
          <w:p w:rsidR="004A0BA8" w:rsidRPr="0049181A" w:rsidRDefault="004A0BA8" w:rsidP="004A0BA8">
            <w:pPr>
              <w:spacing w:after="75"/>
              <w:contextualSpacing/>
              <w:outlineLvl w:val="3"/>
              <w:rPr>
                <w:rFonts w:eastAsia="Times New Roman" w:cstheme="minorHAnsi"/>
                <w:bCs/>
                <w:iCs/>
                <w:color w:val="111111"/>
                <w:sz w:val="24"/>
                <w:szCs w:val="24"/>
              </w:rPr>
            </w:pPr>
            <w:r w:rsidRPr="0049181A">
              <w:rPr>
                <w:rFonts w:eastAsia="Times New Roman" w:cstheme="minorHAnsi"/>
                <w:bCs/>
                <w:iCs/>
                <w:color w:val="111111"/>
                <w:sz w:val="24"/>
                <w:szCs w:val="24"/>
              </w:rPr>
              <w:t>The Upper School awards are presented in the chapel.  From the chapel, activities move outdoors where the traditional passing of caps and gowns takes place.  A dinner follows in the dining hall and the senior slideshow is presented.  The Ivy Necklace is passed down from a graduating senior girl to a junior girl and the evening closes with the signing of the Alma Mater.</w:t>
            </w:r>
          </w:p>
        </w:tc>
        <w:tc>
          <w:tcPr>
            <w:tcW w:w="2250" w:type="dxa"/>
          </w:tcPr>
          <w:p w:rsidR="004A0BA8" w:rsidRDefault="004A0BA8" w:rsidP="004A0BA8">
            <w:pPr>
              <w:spacing w:after="75"/>
              <w:contextualSpacing/>
              <w:outlineLvl w:val="3"/>
              <w:rPr>
                <w:rFonts w:eastAsia="Times New Roman" w:cstheme="minorHAnsi"/>
                <w:bCs/>
                <w:iCs/>
                <w:color w:val="111111"/>
                <w:sz w:val="24"/>
                <w:szCs w:val="24"/>
              </w:rPr>
            </w:pPr>
            <w:r w:rsidRPr="0049181A">
              <w:rPr>
                <w:rFonts w:eastAsia="Times New Roman" w:cstheme="minorHAnsi"/>
                <w:bCs/>
                <w:iCs/>
                <w:color w:val="111111"/>
                <w:sz w:val="24"/>
                <w:szCs w:val="24"/>
                <w:u w:val="single"/>
              </w:rPr>
              <w:t>Awards</w:t>
            </w:r>
            <w:r>
              <w:rPr>
                <w:rFonts w:eastAsia="Times New Roman" w:cstheme="minorHAnsi"/>
                <w:bCs/>
                <w:iCs/>
                <w:color w:val="111111"/>
                <w:sz w:val="24"/>
                <w:szCs w:val="24"/>
              </w:rPr>
              <w:t xml:space="preserve">:  </w:t>
            </w:r>
            <w:r w:rsidRPr="0000151E">
              <w:rPr>
                <w:rFonts w:eastAsia="Times New Roman" w:cstheme="minorHAnsi"/>
                <w:bCs/>
                <w:iCs/>
                <w:color w:val="111111"/>
                <w:sz w:val="24"/>
                <w:szCs w:val="24"/>
              </w:rPr>
              <w:t>S</w:t>
            </w:r>
            <w:r>
              <w:rPr>
                <w:rFonts w:eastAsia="Times New Roman" w:cstheme="minorHAnsi"/>
                <w:bCs/>
                <w:iCs/>
                <w:color w:val="111111"/>
                <w:sz w:val="24"/>
                <w:szCs w:val="24"/>
              </w:rPr>
              <w:t>tudents, Faculty, Parents, Family and</w:t>
            </w:r>
            <w:r w:rsidRPr="0000151E">
              <w:rPr>
                <w:rFonts w:eastAsia="Times New Roman" w:cstheme="minorHAnsi"/>
                <w:bCs/>
                <w:iCs/>
                <w:color w:val="111111"/>
                <w:sz w:val="24"/>
                <w:szCs w:val="24"/>
              </w:rPr>
              <w:t xml:space="preserve"> Friends</w:t>
            </w:r>
            <w:r>
              <w:rPr>
                <w:rFonts w:eastAsia="Times New Roman" w:cstheme="minorHAnsi"/>
                <w:bCs/>
                <w:iCs/>
                <w:color w:val="111111"/>
                <w:sz w:val="24"/>
                <w:szCs w:val="24"/>
              </w:rPr>
              <w:t xml:space="preserve"> (Seating is limited in the chapel)</w:t>
            </w:r>
          </w:p>
          <w:p w:rsidR="004A0BA8" w:rsidRPr="0000151E" w:rsidRDefault="004A0BA8" w:rsidP="004A0BA8">
            <w:pPr>
              <w:spacing w:after="75"/>
              <w:contextualSpacing/>
              <w:outlineLvl w:val="3"/>
              <w:rPr>
                <w:rFonts w:eastAsia="Times New Roman" w:cstheme="minorHAnsi"/>
                <w:bCs/>
                <w:i/>
                <w:iCs/>
                <w:color w:val="111111"/>
                <w:sz w:val="33"/>
                <w:szCs w:val="33"/>
              </w:rPr>
            </w:pPr>
            <w:r w:rsidRPr="0049181A">
              <w:rPr>
                <w:rFonts w:eastAsia="Times New Roman" w:cstheme="minorHAnsi"/>
                <w:bCs/>
                <w:iCs/>
                <w:color w:val="111111"/>
                <w:sz w:val="24"/>
                <w:szCs w:val="24"/>
                <w:u w:val="single"/>
              </w:rPr>
              <w:t>Dinner</w:t>
            </w:r>
            <w:r>
              <w:rPr>
                <w:rFonts w:eastAsia="Times New Roman" w:cstheme="minorHAnsi"/>
                <w:bCs/>
                <w:iCs/>
                <w:color w:val="111111"/>
                <w:sz w:val="24"/>
                <w:szCs w:val="24"/>
              </w:rPr>
              <w:t>:  Students 9-12, Senior Parents, Faculty, Trustees</w:t>
            </w:r>
          </w:p>
        </w:tc>
        <w:tc>
          <w:tcPr>
            <w:tcW w:w="2790" w:type="dxa"/>
          </w:tcPr>
          <w:p w:rsidR="004A0BA8" w:rsidRPr="0000151E" w:rsidRDefault="004A0BA8" w:rsidP="004A0BA8">
            <w:pPr>
              <w:spacing w:after="75"/>
              <w:contextualSpacing/>
              <w:jc w:val="center"/>
              <w:outlineLvl w:val="3"/>
              <w:rPr>
                <w:rFonts w:eastAsia="Times New Roman" w:cstheme="minorHAnsi"/>
                <w:bCs/>
                <w:iCs/>
                <w:color w:val="111111"/>
                <w:sz w:val="24"/>
                <w:szCs w:val="24"/>
              </w:rPr>
            </w:pPr>
            <w:r w:rsidRPr="0000151E">
              <w:rPr>
                <w:rFonts w:eastAsia="Times New Roman" w:cstheme="minorHAnsi"/>
                <w:bCs/>
                <w:iCs/>
                <w:color w:val="111111"/>
                <w:sz w:val="24"/>
                <w:szCs w:val="24"/>
              </w:rPr>
              <w:t>Dinner is managed by 9</w:t>
            </w:r>
            <w:r w:rsidRPr="0000151E">
              <w:rPr>
                <w:rFonts w:eastAsia="Times New Roman" w:cstheme="minorHAnsi"/>
                <w:bCs/>
                <w:iCs/>
                <w:color w:val="111111"/>
                <w:sz w:val="24"/>
                <w:szCs w:val="24"/>
                <w:vertAlign w:val="superscript"/>
              </w:rPr>
              <w:t>th</w:t>
            </w:r>
            <w:r w:rsidRPr="0000151E">
              <w:rPr>
                <w:rFonts w:eastAsia="Times New Roman" w:cstheme="minorHAnsi"/>
                <w:bCs/>
                <w:iCs/>
                <w:color w:val="111111"/>
                <w:sz w:val="24"/>
                <w:szCs w:val="24"/>
              </w:rPr>
              <w:t xml:space="preserve"> grade clas</w:t>
            </w:r>
            <w:r>
              <w:rPr>
                <w:rFonts w:eastAsia="Times New Roman" w:cstheme="minorHAnsi"/>
                <w:bCs/>
                <w:iCs/>
                <w:color w:val="111111"/>
                <w:sz w:val="24"/>
                <w:szCs w:val="24"/>
              </w:rPr>
              <w:t>s but a few parent volunteers will</w:t>
            </w:r>
            <w:r w:rsidRPr="0000151E">
              <w:rPr>
                <w:rFonts w:eastAsia="Times New Roman" w:cstheme="minorHAnsi"/>
                <w:bCs/>
                <w:iCs/>
                <w:color w:val="111111"/>
                <w:sz w:val="24"/>
                <w:szCs w:val="24"/>
              </w:rPr>
              <w:t xml:space="preserve"> be needed</w:t>
            </w:r>
          </w:p>
        </w:tc>
      </w:tr>
      <w:tr w:rsidR="004A0BA8" w:rsidRPr="00DD4DE8" w:rsidTr="0000151E">
        <w:tc>
          <w:tcPr>
            <w:tcW w:w="2605" w:type="dxa"/>
          </w:tcPr>
          <w:p w:rsidR="004A0BA8" w:rsidRDefault="004A0BA8" w:rsidP="004A0BA8">
            <w:pPr>
              <w:rPr>
                <w:rFonts w:cstheme="minorHAnsi"/>
                <w:b/>
                <w:sz w:val="32"/>
                <w:szCs w:val="32"/>
              </w:rPr>
            </w:pPr>
            <w:r>
              <w:rPr>
                <w:rFonts w:cstheme="minorHAnsi"/>
                <w:b/>
                <w:sz w:val="32"/>
                <w:szCs w:val="32"/>
              </w:rPr>
              <w:t>Graduation</w:t>
            </w:r>
          </w:p>
          <w:p w:rsidR="004A0BA8" w:rsidRPr="009A08FF" w:rsidRDefault="004A0BA8" w:rsidP="004A0BA8">
            <w:pPr>
              <w:rPr>
                <w:rFonts w:cstheme="minorHAnsi"/>
                <w:sz w:val="28"/>
                <w:szCs w:val="28"/>
              </w:rPr>
            </w:pPr>
            <w:r>
              <w:rPr>
                <w:rFonts w:cstheme="minorHAnsi"/>
                <w:sz w:val="28"/>
                <w:szCs w:val="28"/>
              </w:rPr>
              <w:t>June 6, 2020</w:t>
            </w:r>
          </w:p>
          <w:p w:rsidR="004A0BA8" w:rsidRPr="00DD4DE8" w:rsidRDefault="004A0BA8" w:rsidP="004A0BA8">
            <w:pPr>
              <w:rPr>
                <w:rFonts w:cstheme="minorHAnsi"/>
              </w:rPr>
            </w:pPr>
          </w:p>
        </w:tc>
        <w:tc>
          <w:tcPr>
            <w:tcW w:w="6390" w:type="dxa"/>
          </w:tcPr>
          <w:p w:rsidR="004A0BA8" w:rsidRPr="007A34F8" w:rsidRDefault="004A0BA8" w:rsidP="004A0BA8">
            <w:pPr>
              <w:spacing w:after="75"/>
              <w:contextualSpacing/>
              <w:outlineLvl w:val="3"/>
              <w:rPr>
                <w:rFonts w:eastAsia="Times New Roman" w:cstheme="minorHAnsi"/>
                <w:bCs/>
                <w:iCs/>
                <w:color w:val="111111"/>
                <w:sz w:val="24"/>
                <w:szCs w:val="24"/>
              </w:rPr>
            </w:pPr>
            <w:r w:rsidRPr="007A34F8">
              <w:rPr>
                <w:rFonts w:eastAsia="Times New Roman" w:cstheme="minorHAnsi"/>
                <w:bCs/>
                <w:iCs/>
                <w:color w:val="111111"/>
                <w:sz w:val="24"/>
                <w:szCs w:val="24"/>
              </w:rPr>
              <w:t>Commencement begins in the chapel where the graduating class is awarded their Society of Graduates medals.  The ceremony continues outdoors</w:t>
            </w:r>
            <w:r>
              <w:rPr>
                <w:rFonts w:eastAsia="Times New Roman" w:cstheme="minorHAnsi"/>
                <w:bCs/>
                <w:iCs/>
                <w:color w:val="111111"/>
                <w:sz w:val="24"/>
                <w:szCs w:val="24"/>
              </w:rPr>
              <w:t xml:space="preserve"> were diplomas are presented to the graduating seniors.  </w:t>
            </w:r>
          </w:p>
        </w:tc>
        <w:tc>
          <w:tcPr>
            <w:tcW w:w="2250" w:type="dxa"/>
          </w:tcPr>
          <w:p w:rsidR="004A0BA8" w:rsidRPr="0000151E" w:rsidRDefault="004A0BA8" w:rsidP="004A0BA8">
            <w:pPr>
              <w:spacing w:after="75"/>
              <w:contextualSpacing/>
              <w:outlineLvl w:val="3"/>
              <w:rPr>
                <w:rFonts w:eastAsia="Times New Roman" w:cstheme="minorHAnsi"/>
                <w:bCs/>
                <w:i/>
                <w:iCs/>
                <w:color w:val="111111"/>
                <w:sz w:val="33"/>
                <w:szCs w:val="33"/>
              </w:rPr>
            </w:pPr>
            <w:r w:rsidRPr="0000151E">
              <w:rPr>
                <w:rFonts w:eastAsia="Times New Roman" w:cstheme="minorHAnsi"/>
                <w:bCs/>
                <w:iCs/>
                <w:color w:val="111111"/>
                <w:sz w:val="24"/>
                <w:szCs w:val="24"/>
              </w:rPr>
              <w:t>St</w:t>
            </w:r>
            <w:r>
              <w:rPr>
                <w:rFonts w:eastAsia="Times New Roman" w:cstheme="minorHAnsi"/>
                <w:bCs/>
                <w:iCs/>
                <w:color w:val="111111"/>
                <w:sz w:val="24"/>
                <w:szCs w:val="24"/>
              </w:rPr>
              <w:t xml:space="preserve">udents, Faculty, Parents, Family and </w:t>
            </w:r>
            <w:r w:rsidRPr="0000151E">
              <w:rPr>
                <w:rFonts w:eastAsia="Times New Roman" w:cstheme="minorHAnsi"/>
                <w:bCs/>
                <w:iCs/>
                <w:color w:val="111111"/>
                <w:sz w:val="24"/>
                <w:szCs w:val="24"/>
              </w:rPr>
              <w:t>Friends</w:t>
            </w:r>
            <w:r>
              <w:rPr>
                <w:rFonts w:eastAsia="Times New Roman" w:cstheme="minorHAnsi"/>
                <w:bCs/>
                <w:iCs/>
                <w:color w:val="111111"/>
                <w:sz w:val="24"/>
                <w:szCs w:val="24"/>
              </w:rPr>
              <w:t xml:space="preserve"> (Seating is by ticket only in the chapel)</w:t>
            </w:r>
          </w:p>
        </w:tc>
        <w:tc>
          <w:tcPr>
            <w:tcW w:w="2790" w:type="dxa"/>
          </w:tcPr>
          <w:p w:rsidR="004A0BA8" w:rsidRPr="004027AD" w:rsidRDefault="004A0BA8" w:rsidP="004A0BA8">
            <w:pPr>
              <w:spacing w:after="75"/>
              <w:contextualSpacing/>
              <w:jc w:val="center"/>
              <w:outlineLvl w:val="3"/>
              <w:rPr>
                <w:rFonts w:eastAsia="Times New Roman" w:cstheme="minorHAnsi"/>
                <w:bCs/>
                <w:iCs/>
                <w:color w:val="111111"/>
                <w:sz w:val="24"/>
                <w:szCs w:val="24"/>
              </w:rPr>
            </w:pPr>
            <w:r w:rsidRPr="004027AD">
              <w:rPr>
                <w:rFonts w:eastAsia="Times New Roman" w:cstheme="minorHAnsi"/>
                <w:bCs/>
                <w:iCs/>
                <w:color w:val="111111"/>
                <w:sz w:val="24"/>
                <w:szCs w:val="24"/>
              </w:rPr>
              <w:t>Assistance may be needed to collect tickets, provide programs and with seating of guests.</w:t>
            </w:r>
          </w:p>
        </w:tc>
      </w:tr>
      <w:tr w:rsidR="004A0BA8" w:rsidRPr="00DD4DE8" w:rsidTr="00A35A03">
        <w:trPr>
          <w:trHeight w:val="1007"/>
        </w:trPr>
        <w:tc>
          <w:tcPr>
            <w:tcW w:w="2605" w:type="dxa"/>
          </w:tcPr>
          <w:p w:rsidR="004A0BA8" w:rsidRDefault="004A0BA8" w:rsidP="004A0BA8">
            <w:pPr>
              <w:rPr>
                <w:rFonts w:cstheme="minorHAnsi"/>
                <w:sz w:val="28"/>
                <w:szCs w:val="28"/>
              </w:rPr>
            </w:pPr>
            <w:r w:rsidRPr="00DA0E54">
              <w:rPr>
                <w:rFonts w:cstheme="minorHAnsi"/>
                <w:b/>
                <w:sz w:val="32"/>
                <w:szCs w:val="32"/>
              </w:rPr>
              <w:t>Annual Golf Outing</w:t>
            </w:r>
            <w:r w:rsidRPr="00DA0E54">
              <w:rPr>
                <w:rFonts w:cstheme="minorHAnsi"/>
                <w:sz w:val="28"/>
                <w:szCs w:val="28"/>
              </w:rPr>
              <w:t xml:space="preserve">  </w:t>
            </w:r>
          </w:p>
          <w:p w:rsidR="004A0BA8" w:rsidRPr="00DA0E54" w:rsidRDefault="004A0BA8" w:rsidP="004A0BA8">
            <w:pPr>
              <w:rPr>
                <w:rFonts w:cstheme="minorHAnsi"/>
                <w:sz w:val="28"/>
                <w:szCs w:val="28"/>
              </w:rPr>
            </w:pPr>
            <w:r>
              <w:rPr>
                <w:rFonts w:cstheme="minorHAnsi"/>
                <w:sz w:val="28"/>
                <w:szCs w:val="28"/>
              </w:rPr>
              <w:t>July</w:t>
            </w:r>
          </w:p>
          <w:p w:rsidR="004A0BA8" w:rsidRPr="007D1D7A" w:rsidRDefault="004A0BA8" w:rsidP="004A0BA8">
            <w:pPr>
              <w:rPr>
                <w:rFonts w:cstheme="minorHAnsi"/>
                <w:b/>
                <w:sz w:val="32"/>
                <w:szCs w:val="32"/>
              </w:rPr>
            </w:pPr>
          </w:p>
        </w:tc>
        <w:tc>
          <w:tcPr>
            <w:tcW w:w="6390" w:type="dxa"/>
          </w:tcPr>
          <w:p w:rsidR="004A0BA8" w:rsidRPr="007A34F8" w:rsidRDefault="004A0BA8" w:rsidP="004A0BA8">
            <w:pPr>
              <w:spacing w:after="75"/>
              <w:contextualSpacing/>
              <w:outlineLvl w:val="3"/>
              <w:rPr>
                <w:rFonts w:eastAsia="Times New Roman" w:cstheme="minorHAnsi"/>
                <w:bCs/>
                <w:iCs/>
                <w:color w:val="111111"/>
                <w:sz w:val="24"/>
                <w:szCs w:val="24"/>
              </w:rPr>
            </w:pPr>
            <w:r w:rsidRPr="007A34F8">
              <w:rPr>
                <w:rFonts w:cstheme="minorHAnsi"/>
                <w:i/>
                <w:color w:val="424242"/>
                <w:sz w:val="24"/>
                <w:szCs w:val="24"/>
              </w:rPr>
              <w:t xml:space="preserve">Fundraising Event:  </w:t>
            </w:r>
            <w:r w:rsidRPr="007A34F8">
              <w:rPr>
                <w:rFonts w:cstheme="minorHAnsi"/>
                <w:color w:val="424242"/>
                <w:sz w:val="24"/>
                <w:szCs w:val="24"/>
              </w:rPr>
              <w:t>Celebrating the life of Mark Keays, a great parent and friend of the school, the annual Golf Outing raises funds for our athletic department.</w:t>
            </w:r>
          </w:p>
        </w:tc>
        <w:tc>
          <w:tcPr>
            <w:tcW w:w="2250" w:type="dxa"/>
          </w:tcPr>
          <w:p w:rsidR="004A0BA8" w:rsidRPr="0000151E" w:rsidRDefault="004A0BA8" w:rsidP="004A0BA8">
            <w:pPr>
              <w:spacing w:after="75"/>
              <w:contextualSpacing/>
              <w:outlineLvl w:val="3"/>
              <w:rPr>
                <w:rFonts w:eastAsia="Times New Roman" w:cstheme="minorHAnsi"/>
                <w:bCs/>
                <w:iCs/>
                <w:color w:val="111111"/>
                <w:sz w:val="33"/>
                <w:szCs w:val="33"/>
              </w:rPr>
            </w:pPr>
            <w:r w:rsidRPr="0000151E">
              <w:rPr>
                <w:rFonts w:eastAsia="Times New Roman" w:cstheme="minorHAnsi"/>
                <w:bCs/>
                <w:iCs/>
                <w:color w:val="111111"/>
                <w:sz w:val="24"/>
                <w:szCs w:val="24"/>
              </w:rPr>
              <w:t xml:space="preserve">Students, </w:t>
            </w:r>
            <w:r>
              <w:rPr>
                <w:rFonts w:eastAsia="Times New Roman" w:cstheme="minorHAnsi"/>
                <w:bCs/>
                <w:iCs/>
                <w:color w:val="111111"/>
                <w:sz w:val="24"/>
                <w:szCs w:val="24"/>
              </w:rPr>
              <w:t>Faculty</w:t>
            </w:r>
            <w:r w:rsidRPr="0000151E">
              <w:rPr>
                <w:rFonts w:eastAsia="Times New Roman" w:cstheme="minorHAnsi"/>
                <w:bCs/>
                <w:iCs/>
                <w:color w:val="111111"/>
                <w:sz w:val="24"/>
                <w:szCs w:val="24"/>
              </w:rPr>
              <w:t xml:space="preserve"> Parents, Family, Friends and the Community.  This event is open to the public.</w:t>
            </w:r>
          </w:p>
        </w:tc>
        <w:tc>
          <w:tcPr>
            <w:tcW w:w="2790" w:type="dxa"/>
          </w:tcPr>
          <w:p w:rsidR="004A0BA8" w:rsidRPr="007A34F8" w:rsidRDefault="004A0BA8" w:rsidP="004A0BA8">
            <w:pPr>
              <w:spacing w:after="75"/>
              <w:contextualSpacing/>
              <w:jc w:val="center"/>
              <w:outlineLvl w:val="3"/>
              <w:rPr>
                <w:rFonts w:eastAsia="Times New Roman" w:cstheme="minorHAnsi"/>
                <w:bCs/>
                <w:iCs/>
                <w:color w:val="111111"/>
                <w:sz w:val="24"/>
                <w:szCs w:val="24"/>
              </w:rPr>
            </w:pPr>
            <w:r w:rsidRPr="007A34F8">
              <w:rPr>
                <w:rFonts w:eastAsia="Times New Roman" w:cstheme="minorHAnsi"/>
                <w:bCs/>
                <w:iCs/>
                <w:color w:val="111111"/>
                <w:sz w:val="24"/>
                <w:szCs w:val="24"/>
              </w:rPr>
              <w:t>Minimal assistance may be needed.</w:t>
            </w:r>
          </w:p>
        </w:tc>
      </w:tr>
    </w:tbl>
    <w:p w:rsidR="006A01E9" w:rsidRDefault="006A01E9" w:rsidP="005B641D">
      <w:pPr>
        <w:shd w:val="clear" w:color="auto" w:fill="FFFFFF"/>
        <w:spacing w:after="75" w:line="390" w:lineRule="atLeast"/>
        <w:outlineLvl w:val="3"/>
        <w:rPr>
          <w:rFonts w:eastAsia="Times New Roman" w:cstheme="minorHAnsi"/>
          <w:b/>
          <w:bCs/>
          <w:i/>
          <w:iCs/>
          <w:color w:val="111111"/>
          <w:sz w:val="33"/>
          <w:szCs w:val="33"/>
        </w:rPr>
      </w:pPr>
    </w:p>
    <w:p w:rsidR="00DA0E54" w:rsidRPr="00DD4DE8" w:rsidRDefault="00DA0E54" w:rsidP="005B641D">
      <w:pPr>
        <w:shd w:val="clear" w:color="auto" w:fill="FFFFFF"/>
        <w:spacing w:after="75" w:line="390" w:lineRule="atLeast"/>
        <w:outlineLvl w:val="3"/>
        <w:rPr>
          <w:rFonts w:eastAsia="Times New Roman" w:cstheme="minorHAnsi"/>
          <w:b/>
          <w:bCs/>
          <w:i/>
          <w:iCs/>
          <w:color w:val="111111"/>
          <w:sz w:val="33"/>
          <w:szCs w:val="33"/>
        </w:rPr>
      </w:pPr>
    </w:p>
    <w:p w:rsidR="001E2C59" w:rsidRDefault="001E2C59">
      <w:pPr>
        <w:rPr>
          <w:rFonts w:cstheme="minorHAnsi"/>
        </w:rPr>
      </w:pPr>
    </w:p>
    <w:p w:rsidR="007D40A3" w:rsidRDefault="007D40A3">
      <w:pPr>
        <w:rPr>
          <w:rFonts w:cstheme="minorHAnsi"/>
        </w:rPr>
      </w:pPr>
    </w:p>
    <w:sectPr w:rsidR="007D40A3" w:rsidSect="00DD4DE8">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77E" w:rsidRDefault="008D177E" w:rsidP="009D0460">
      <w:pPr>
        <w:spacing w:after="0" w:line="240" w:lineRule="auto"/>
      </w:pPr>
      <w:r>
        <w:separator/>
      </w:r>
    </w:p>
  </w:endnote>
  <w:endnote w:type="continuationSeparator" w:id="0">
    <w:p w:rsidR="008D177E" w:rsidRDefault="008D177E" w:rsidP="009D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77E" w:rsidRDefault="008D177E" w:rsidP="009D0460">
      <w:pPr>
        <w:spacing w:after="0" w:line="240" w:lineRule="auto"/>
      </w:pPr>
      <w:r>
        <w:separator/>
      </w:r>
    </w:p>
  </w:footnote>
  <w:footnote w:type="continuationSeparator" w:id="0">
    <w:p w:rsidR="008D177E" w:rsidRDefault="008D177E" w:rsidP="009D04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1D"/>
    <w:rsid w:val="0000151E"/>
    <w:rsid w:val="000A1DC8"/>
    <w:rsid w:val="001C4054"/>
    <w:rsid w:val="001C633A"/>
    <w:rsid w:val="001E2C59"/>
    <w:rsid w:val="00330BC6"/>
    <w:rsid w:val="00355D44"/>
    <w:rsid w:val="00397FD0"/>
    <w:rsid w:val="003C7131"/>
    <w:rsid w:val="004027AD"/>
    <w:rsid w:val="0049181A"/>
    <w:rsid w:val="004A0BA8"/>
    <w:rsid w:val="004A1A57"/>
    <w:rsid w:val="004D2E83"/>
    <w:rsid w:val="0056150F"/>
    <w:rsid w:val="005B641D"/>
    <w:rsid w:val="006318A4"/>
    <w:rsid w:val="006A01E9"/>
    <w:rsid w:val="00710C99"/>
    <w:rsid w:val="0079486F"/>
    <w:rsid w:val="007A34F8"/>
    <w:rsid w:val="007D1D7A"/>
    <w:rsid w:val="007D40A3"/>
    <w:rsid w:val="008273CD"/>
    <w:rsid w:val="00837CCA"/>
    <w:rsid w:val="008D177E"/>
    <w:rsid w:val="008E4F42"/>
    <w:rsid w:val="009A08FF"/>
    <w:rsid w:val="009B6CB9"/>
    <w:rsid w:val="009D0460"/>
    <w:rsid w:val="00A35A03"/>
    <w:rsid w:val="00B870B6"/>
    <w:rsid w:val="00BB67B3"/>
    <w:rsid w:val="00BC31FF"/>
    <w:rsid w:val="00C029EE"/>
    <w:rsid w:val="00CD191C"/>
    <w:rsid w:val="00CE0174"/>
    <w:rsid w:val="00D52232"/>
    <w:rsid w:val="00DA0E54"/>
    <w:rsid w:val="00DA3001"/>
    <w:rsid w:val="00DA7F7D"/>
    <w:rsid w:val="00DD4DE8"/>
    <w:rsid w:val="00DE5293"/>
    <w:rsid w:val="00DE67C2"/>
    <w:rsid w:val="00E55931"/>
    <w:rsid w:val="00E65DFF"/>
    <w:rsid w:val="00EC3FBC"/>
    <w:rsid w:val="00EE1D2E"/>
    <w:rsid w:val="00F1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35B51-D6EE-4E98-ADE2-9AD1331F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B64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B641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B641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0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0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460"/>
  </w:style>
  <w:style w:type="paragraph" w:styleId="Footer">
    <w:name w:val="footer"/>
    <w:basedOn w:val="Normal"/>
    <w:link w:val="FooterChar"/>
    <w:uiPriority w:val="99"/>
    <w:unhideWhenUsed/>
    <w:rsid w:val="009D0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460"/>
  </w:style>
  <w:style w:type="paragraph" w:styleId="BalloonText">
    <w:name w:val="Balloon Text"/>
    <w:basedOn w:val="Normal"/>
    <w:link w:val="BalloonTextChar"/>
    <w:uiPriority w:val="99"/>
    <w:semiHidden/>
    <w:unhideWhenUsed/>
    <w:rsid w:val="009D0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460"/>
    <w:rPr>
      <w:rFonts w:ascii="Segoe UI" w:hAnsi="Segoe UI" w:cs="Segoe UI"/>
      <w:sz w:val="18"/>
      <w:szCs w:val="18"/>
    </w:rPr>
  </w:style>
  <w:style w:type="table" w:customStyle="1" w:styleId="TableGrid1">
    <w:name w:val="Table Grid1"/>
    <w:basedOn w:val="TableNormal"/>
    <w:next w:val="TableGrid"/>
    <w:uiPriority w:val="39"/>
    <w:rsid w:val="004D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69791">
      <w:bodyDiv w:val="1"/>
      <w:marLeft w:val="0"/>
      <w:marRight w:val="0"/>
      <w:marTop w:val="0"/>
      <w:marBottom w:val="0"/>
      <w:divBdr>
        <w:top w:val="none" w:sz="0" w:space="0" w:color="auto"/>
        <w:left w:val="none" w:sz="0" w:space="0" w:color="auto"/>
        <w:bottom w:val="none" w:sz="0" w:space="0" w:color="auto"/>
        <w:right w:val="none" w:sz="0" w:space="0" w:color="auto"/>
      </w:divBdr>
    </w:div>
    <w:div w:id="193647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855C9-B4B5-4C56-A73B-4B67AB84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CSH</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Kern</dc:creator>
  <cp:keywords/>
  <dc:description/>
  <cp:lastModifiedBy>Lisa Kern</cp:lastModifiedBy>
  <cp:revision>6</cp:revision>
  <cp:lastPrinted>2019-08-14T00:36:00Z</cp:lastPrinted>
  <dcterms:created xsi:type="dcterms:W3CDTF">2018-08-20T13:21:00Z</dcterms:created>
  <dcterms:modified xsi:type="dcterms:W3CDTF">2019-08-14T00:49:00Z</dcterms:modified>
</cp:coreProperties>
</file>