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14BC7C" w14:textId="77777777" w:rsidR="00445993" w:rsidRPr="009577B4" w:rsidRDefault="00DD4EE6" w:rsidP="00162826">
      <w:pPr>
        <w:jc w:val="both"/>
        <w:rPr>
          <w:color w:val="auto"/>
        </w:rPr>
      </w:pPr>
      <w:bookmarkStart w:id="0" w:name="_GoBack"/>
      <w:bookmarkEnd w:id="0"/>
      <w:r w:rsidRPr="009577B4">
        <w:rPr>
          <w:color w:val="auto"/>
          <w:sz w:val="24"/>
          <w:szCs w:val="24"/>
        </w:rPr>
        <w:t>Dear Students:</w:t>
      </w:r>
    </w:p>
    <w:p w14:paraId="078F86E4" w14:textId="77777777" w:rsidR="00445993" w:rsidRPr="009577B4" w:rsidRDefault="00445993" w:rsidP="00162826">
      <w:pPr>
        <w:rPr>
          <w:color w:val="auto"/>
        </w:rPr>
      </w:pPr>
    </w:p>
    <w:p w14:paraId="283681E4" w14:textId="77777777" w:rsidR="00532818" w:rsidRPr="009577B4" w:rsidRDefault="00532818" w:rsidP="00162826">
      <w:pPr>
        <w:rPr>
          <w:color w:val="auto"/>
          <w:sz w:val="24"/>
          <w:szCs w:val="24"/>
        </w:rPr>
      </w:pPr>
      <w:r w:rsidRPr="009577B4">
        <w:rPr>
          <w:color w:val="auto"/>
          <w:sz w:val="24"/>
          <w:szCs w:val="24"/>
        </w:rPr>
        <w:t xml:space="preserve">Let’s start by addressing your most pressing question: </w:t>
      </w:r>
      <w:r w:rsidRPr="009577B4">
        <w:rPr>
          <w:b/>
          <w:color w:val="auto"/>
          <w:sz w:val="24"/>
          <w:szCs w:val="24"/>
        </w:rPr>
        <w:t>Why have summer reading?</w:t>
      </w:r>
    </w:p>
    <w:p w14:paraId="4E21CFFC" w14:textId="77777777" w:rsidR="00532818" w:rsidRPr="009577B4" w:rsidRDefault="00532818" w:rsidP="00162826">
      <w:pPr>
        <w:rPr>
          <w:color w:val="auto"/>
        </w:rPr>
      </w:pPr>
    </w:p>
    <w:p w14:paraId="0234CD51" w14:textId="77777777" w:rsidR="00445993" w:rsidRPr="009577B4" w:rsidRDefault="00DD4EE6" w:rsidP="00162826">
      <w:pPr>
        <w:rPr>
          <w:color w:val="auto"/>
        </w:rPr>
      </w:pPr>
      <w:r w:rsidRPr="009577B4">
        <w:rPr>
          <w:color w:val="auto"/>
          <w:sz w:val="24"/>
          <w:szCs w:val="24"/>
        </w:rPr>
        <w:t>Reading is vital.  As we read, we test our own values and experiences with those of others.  By the end of a book, we have encountered new experiences, ideas, and people.  Hopefully, we know our world and ourselves a little better.</w:t>
      </w:r>
    </w:p>
    <w:p w14:paraId="3EB55CF0" w14:textId="77777777" w:rsidR="00445993" w:rsidRPr="009577B4" w:rsidRDefault="00445993" w:rsidP="00162826">
      <w:pPr>
        <w:rPr>
          <w:color w:val="auto"/>
        </w:rPr>
      </w:pPr>
    </w:p>
    <w:p w14:paraId="4EBB4C17" w14:textId="6D41D958" w:rsidR="00445993" w:rsidRPr="009577B4" w:rsidRDefault="00532818" w:rsidP="00162826">
      <w:pPr>
        <w:rPr>
          <w:color w:val="auto"/>
        </w:rPr>
      </w:pPr>
      <w:r w:rsidRPr="009577B4">
        <w:rPr>
          <w:color w:val="auto"/>
          <w:sz w:val="24"/>
          <w:szCs w:val="24"/>
        </w:rPr>
        <w:t>In addition, n</w:t>
      </w:r>
      <w:r w:rsidR="00DD4EE6" w:rsidRPr="009577B4">
        <w:rPr>
          <w:color w:val="auto"/>
          <w:sz w:val="24"/>
          <w:szCs w:val="24"/>
        </w:rPr>
        <w:t xml:space="preserve">othing develops your verbal skills like </w:t>
      </w:r>
      <w:r w:rsidR="009577B4" w:rsidRPr="009577B4">
        <w:rPr>
          <w:color w:val="auto"/>
          <w:sz w:val="24"/>
          <w:szCs w:val="24"/>
        </w:rPr>
        <w:t xml:space="preserve">book reading.  We teach grammar, </w:t>
      </w:r>
      <w:r w:rsidR="00DD4EE6" w:rsidRPr="009577B4">
        <w:rPr>
          <w:color w:val="auto"/>
          <w:sz w:val="24"/>
          <w:szCs w:val="24"/>
        </w:rPr>
        <w:t>usage, vocabulary</w:t>
      </w:r>
      <w:r w:rsidR="009577B4" w:rsidRPr="009577B4">
        <w:rPr>
          <w:color w:val="auto"/>
          <w:sz w:val="24"/>
          <w:szCs w:val="24"/>
        </w:rPr>
        <w:t>,</w:t>
      </w:r>
      <w:r w:rsidR="00DD4EE6" w:rsidRPr="009577B4">
        <w:rPr>
          <w:color w:val="auto"/>
          <w:sz w:val="24"/>
          <w:szCs w:val="24"/>
        </w:rPr>
        <w:t xml:space="preserve"> and spelling in our classes.  Yet these efforts pale by comparison with what you can absorb naturally and painlessly if you read frequently on your own.</w:t>
      </w:r>
      <w:r w:rsidRPr="009577B4">
        <w:rPr>
          <w:color w:val="auto"/>
        </w:rPr>
        <w:t xml:space="preserve">  </w:t>
      </w:r>
      <w:r w:rsidR="00DD4EE6" w:rsidRPr="009577B4">
        <w:rPr>
          <w:color w:val="auto"/>
          <w:sz w:val="24"/>
          <w:szCs w:val="24"/>
        </w:rPr>
        <w:t>Year in and year out, the students who read with the greatest understanding, write with the greatest clarity and purpose, and excel in national testing tend to be those who read widely.  Reading confers tangible benefits as well as a variety of pleasures.</w:t>
      </w:r>
    </w:p>
    <w:p w14:paraId="0262E43A" w14:textId="77777777" w:rsidR="00445993" w:rsidRPr="009577B4" w:rsidRDefault="00445993" w:rsidP="00162826">
      <w:pPr>
        <w:rPr>
          <w:color w:val="auto"/>
        </w:rPr>
      </w:pPr>
    </w:p>
    <w:p w14:paraId="26DA3EB1" w14:textId="77777777" w:rsidR="00445993" w:rsidRPr="009577B4" w:rsidRDefault="00DD4EE6" w:rsidP="00162826">
      <w:pPr>
        <w:rPr>
          <w:color w:val="auto"/>
        </w:rPr>
      </w:pPr>
      <w:r w:rsidRPr="009577B4">
        <w:rPr>
          <w:color w:val="auto"/>
          <w:sz w:val="24"/>
          <w:szCs w:val="24"/>
        </w:rPr>
        <w:t xml:space="preserve">In compiling </w:t>
      </w:r>
      <w:r w:rsidR="00532818" w:rsidRPr="009577B4">
        <w:rPr>
          <w:color w:val="auto"/>
          <w:sz w:val="24"/>
          <w:szCs w:val="24"/>
        </w:rPr>
        <w:t>the</w:t>
      </w:r>
      <w:r w:rsidRPr="009577B4">
        <w:rPr>
          <w:color w:val="auto"/>
          <w:sz w:val="24"/>
          <w:szCs w:val="24"/>
        </w:rPr>
        <w:t xml:space="preserve"> list</w:t>
      </w:r>
      <w:r w:rsidR="00532818" w:rsidRPr="009577B4">
        <w:rPr>
          <w:color w:val="auto"/>
          <w:sz w:val="24"/>
          <w:szCs w:val="24"/>
        </w:rPr>
        <w:t xml:space="preserve"> below</w:t>
      </w:r>
      <w:r w:rsidRPr="009577B4">
        <w:rPr>
          <w:color w:val="auto"/>
          <w:sz w:val="24"/>
          <w:szCs w:val="24"/>
        </w:rPr>
        <w:t>, we have done our best to provide you with reading experiences of true quality.  We have also sought to include a variety of books to ensure that each of you will find something of personal interest.</w:t>
      </w:r>
    </w:p>
    <w:p w14:paraId="1DA3D9EE" w14:textId="77777777" w:rsidR="00445993" w:rsidRPr="009577B4" w:rsidRDefault="00445993" w:rsidP="00162826">
      <w:pPr>
        <w:rPr>
          <w:color w:val="auto"/>
          <w:sz w:val="24"/>
          <w:szCs w:val="24"/>
        </w:rPr>
      </w:pPr>
    </w:p>
    <w:p w14:paraId="31EC50D6" w14:textId="77777777" w:rsidR="00532818" w:rsidRPr="009577B4" w:rsidRDefault="00532818" w:rsidP="00162826">
      <w:pPr>
        <w:rPr>
          <w:b/>
          <w:color w:val="auto"/>
          <w:sz w:val="24"/>
          <w:szCs w:val="24"/>
        </w:rPr>
      </w:pPr>
      <w:r w:rsidRPr="009577B4">
        <w:rPr>
          <w:b/>
          <w:color w:val="auto"/>
          <w:sz w:val="24"/>
          <w:szCs w:val="24"/>
        </w:rPr>
        <w:t>Reading Requirements:</w:t>
      </w:r>
    </w:p>
    <w:p w14:paraId="51E5DF42" w14:textId="77777777" w:rsidR="00532818" w:rsidRPr="009577B4" w:rsidRDefault="00532818" w:rsidP="00162826">
      <w:pPr>
        <w:rPr>
          <w:color w:val="auto"/>
        </w:rPr>
      </w:pPr>
    </w:p>
    <w:p w14:paraId="7AB2C5AF" w14:textId="216EC345" w:rsidR="00445993" w:rsidRPr="009577B4" w:rsidRDefault="00DD4EE6" w:rsidP="00162826">
      <w:pPr>
        <w:jc w:val="both"/>
        <w:rPr>
          <w:color w:val="auto"/>
          <w:sz w:val="24"/>
          <w:szCs w:val="24"/>
        </w:rPr>
      </w:pPr>
      <w:r w:rsidRPr="009577B4">
        <w:rPr>
          <w:color w:val="auto"/>
          <w:sz w:val="24"/>
          <w:szCs w:val="24"/>
        </w:rPr>
        <w:t xml:space="preserve">You are required to read </w:t>
      </w:r>
      <w:r w:rsidR="002F25DF" w:rsidRPr="009577B4">
        <w:rPr>
          <w:b/>
          <w:color w:val="auto"/>
          <w:sz w:val="24"/>
          <w:szCs w:val="24"/>
        </w:rPr>
        <w:t>two</w:t>
      </w:r>
      <w:r w:rsidRPr="009577B4">
        <w:rPr>
          <w:color w:val="auto"/>
          <w:sz w:val="24"/>
          <w:szCs w:val="24"/>
        </w:rPr>
        <w:t xml:space="preserve"> books over the summer--the one listed as </w:t>
      </w:r>
      <w:r w:rsidRPr="009577B4">
        <w:rPr>
          <w:b/>
          <w:color w:val="auto"/>
          <w:sz w:val="24"/>
          <w:szCs w:val="24"/>
        </w:rPr>
        <w:t>required</w:t>
      </w:r>
      <w:r w:rsidR="00D2088D" w:rsidRPr="009577B4">
        <w:rPr>
          <w:color w:val="auto"/>
          <w:sz w:val="24"/>
          <w:szCs w:val="24"/>
        </w:rPr>
        <w:t xml:space="preserve"> for your grade level</w:t>
      </w:r>
      <w:r w:rsidRPr="009577B4">
        <w:rPr>
          <w:color w:val="auto"/>
          <w:sz w:val="24"/>
          <w:szCs w:val="24"/>
        </w:rPr>
        <w:t xml:space="preserve"> </w:t>
      </w:r>
      <w:r w:rsidR="00B75556" w:rsidRPr="009577B4">
        <w:rPr>
          <w:color w:val="auto"/>
          <w:sz w:val="24"/>
          <w:szCs w:val="24"/>
        </w:rPr>
        <w:t xml:space="preserve">and </w:t>
      </w:r>
      <w:r w:rsidRPr="009577B4">
        <w:rPr>
          <w:color w:val="auto"/>
          <w:sz w:val="24"/>
          <w:szCs w:val="24"/>
        </w:rPr>
        <w:t xml:space="preserve">any </w:t>
      </w:r>
      <w:r w:rsidRPr="009577B4">
        <w:rPr>
          <w:color w:val="auto"/>
          <w:sz w:val="24"/>
          <w:szCs w:val="24"/>
          <w:u w:val="single"/>
        </w:rPr>
        <w:t>one</w:t>
      </w:r>
      <w:r w:rsidRPr="009577B4">
        <w:rPr>
          <w:color w:val="auto"/>
          <w:sz w:val="24"/>
          <w:szCs w:val="24"/>
        </w:rPr>
        <w:t xml:space="preserve"> from the</w:t>
      </w:r>
      <w:r w:rsidR="00162826" w:rsidRPr="009577B4">
        <w:rPr>
          <w:color w:val="auto"/>
          <w:sz w:val="24"/>
          <w:szCs w:val="24"/>
        </w:rPr>
        <w:t xml:space="preserve"> </w:t>
      </w:r>
      <w:r w:rsidR="00DE0E88" w:rsidRPr="009577B4">
        <w:rPr>
          <w:b/>
          <w:color w:val="auto"/>
          <w:sz w:val="24"/>
          <w:szCs w:val="24"/>
        </w:rPr>
        <w:t>Secondary</w:t>
      </w:r>
      <w:r w:rsidRPr="009577B4">
        <w:rPr>
          <w:color w:val="auto"/>
          <w:sz w:val="24"/>
          <w:szCs w:val="24"/>
        </w:rPr>
        <w:t xml:space="preserve"> </w:t>
      </w:r>
      <w:r w:rsidR="00532818" w:rsidRPr="009577B4">
        <w:rPr>
          <w:color w:val="auto"/>
          <w:sz w:val="24"/>
          <w:szCs w:val="24"/>
        </w:rPr>
        <w:t>list</w:t>
      </w:r>
      <w:r w:rsidRPr="009577B4">
        <w:rPr>
          <w:color w:val="auto"/>
          <w:sz w:val="24"/>
          <w:szCs w:val="24"/>
        </w:rPr>
        <w:t>.</w:t>
      </w:r>
      <w:r w:rsidR="00DE0E88" w:rsidRPr="009577B4">
        <w:rPr>
          <w:color w:val="auto"/>
          <w:sz w:val="24"/>
          <w:szCs w:val="24"/>
        </w:rPr>
        <w:t xml:space="preserve">  If you are interested in participating in Battle of the Books in the upcoming school year, you may want to consider one of the texts marked with (BOTB).  </w:t>
      </w:r>
    </w:p>
    <w:p w14:paraId="3756BB31" w14:textId="77777777" w:rsidR="00445993" w:rsidRPr="009577B4" w:rsidRDefault="00445993" w:rsidP="00162826">
      <w:pPr>
        <w:jc w:val="both"/>
        <w:rPr>
          <w:color w:val="auto"/>
          <w:sz w:val="24"/>
          <w:szCs w:val="24"/>
        </w:rPr>
      </w:pPr>
    </w:p>
    <w:p w14:paraId="155820F1" w14:textId="77777777" w:rsidR="00532818" w:rsidRPr="009577B4" w:rsidRDefault="00532818" w:rsidP="00162826">
      <w:pPr>
        <w:jc w:val="both"/>
        <w:rPr>
          <w:b/>
          <w:color w:val="auto"/>
          <w:sz w:val="24"/>
          <w:szCs w:val="24"/>
        </w:rPr>
      </w:pPr>
      <w:r w:rsidRPr="009577B4">
        <w:rPr>
          <w:b/>
          <w:color w:val="auto"/>
          <w:sz w:val="24"/>
          <w:szCs w:val="24"/>
        </w:rPr>
        <w:t>A Note on Outside Sources and Plagiarism:</w:t>
      </w:r>
    </w:p>
    <w:p w14:paraId="70F484BB" w14:textId="77777777" w:rsidR="00532818" w:rsidRPr="009577B4" w:rsidRDefault="00532818" w:rsidP="00162826">
      <w:pPr>
        <w:jc w:val="both"/>
        <w:rPr>
          <w:b/>
          <w:color w:val="auto"/>
          <w:sz w:val="24"/>
          <w:szCs w:val="24"/>
        </w:rPr>
      </w:pPr>
    </w:p>
    <w:p w14:paraId="6F94E933" w14:textId="77777777" w:rsidR="00532818" w:rsidRPr="009577B4" w:rsidRDefault="00EA6088" w:rsidP="00162826">
      <w:pPr>
        <w:rPr>
          <w:color w:val="auto"/>
          <w:sz w:val="24"/>
          <w:szCs w:val="24"/>
        </w:rPr>
      </w:pPr>
      <w:r w:rsidRPr="009577B4">
        <w:rPr>
          <w:color w:val="auto"/>
          <w:sz w:val="24"/>
          <w:szCs w:val="24"/>
        </w:rPr>
        <w:t>While working on the summer reading, it is important for students to remember that all work must be their own.  This means that students are to complete the work without consulting the internet or other outside sources.  In addition, students are to complete work by themselves, without collaborating with peers.  All English courses will begin the academic year with a discussion about plagiarism</w:t>
      </w:r>
      <w:r w:rsidR="002F25DF" w:rsidRPr="009577B4">
        <w:rPr>
          <w:color w:val="auto"/>
          <w:sz w:val="24"/>
          <w:szCs w:val="24"/>
        </w:rPr>
        <w:t>,</w:t>
      </w:r>
      <w:r w:rsidRPr="009577B4">
        <w:rPr>
          <w:color w:val="auto"/>
          <w:sz w:val="24"/>
          <w:szCs w:val="24"/>
        </w:rPr>
        <w:t xml:space="preserve"> and students will sign an academic ho</w:t>
      </w:r>
      <w:r w:rsidR="002F25DF" w:rsidRPr="009577B4">
        <w:rPr>
          <w:color w:val="auto"/>
          <w:sz w:val="24"/>
          <w:szCs w:val="24"/>
        </w:rPr>
        <w:t xml:space="preserve">nesty pledge </w:t>
      </w:r>
      <w:r w:rsidRPr="009577B4">
        <w:rPr>
          <w:color w:val="auto"/>
          <w:sz w:val="24"/>
          <w:szCs w:val="24"/>
        </w:rPr>
        <w:t>in which they assert they 1) understand the concept of plagiarism and 2) are aware of the consequences that come with it.   As a school dedicated to the development of strong, ethical leaders, we take plagiarism very seriously.</w:t>
      </w:r>
    </w:p>
    <w:p w14:paraId="3EC33FB1" w14:textId="77777777" w:rsidR="00EA6088" w:rsidRPr="009577B4" w:rsidRDefault="00EA6088" w:rsidP="00162826">
      <w:pPr>
        <w:rPr>
          <w:color w:val="auto"/>
          <w:sz w:val="24"/>
          <w:szCs w:val="24"/>
        </w:rPr>
      </w:pPr>
    </w:p>
    <w:p w14:paraId="636F2E02" w14:textId="33A493A5" w:rsidR="00EA6088" w:rsidRPr="009577B4" w:rsidRDefault="00EA6088" w:rsidP="00162826">
      <w:pPr>
        <w:rPr>
          <w:color w:val="auto"/>
          <w:sz w:val="24"/>
          <w:szCs w:val="24"/>
        </w:rPr>
      </w:pPr>
      <w:r w:rsidRPr="009577B4">
        <w:rPr>
          <w:color w:val="auto"/>
          <w:sz w:val="24"/>
          <w:szCs w:val="24"/>
        </w:rPr>
        <w:t>Before beginning your summer reading assignments, please take the time to view the video at the link below that contains a walkthrough of the definition of plagiarism</w:t>
      </w:r>
      <w:r w:rsidR="00D447B0" w:rsidRPr="009577B4">
        <w:rPr>
          <w:color w:val="auto"/>
          <w:sz w:val="24"/>
          <w:szCs w:val="24"/>
        </w:rPr>
        <w:t xml:space="preserve"> </w:t>
      </w:r>
      <w:r w:rsidR="00524B69" w:rsidRPr="009577B4">
        <w:rPr>
          <w:color w:val="auto"/>
          <w:sz w:val="24"/>
          <w:szCs w:val="24"/>
        </w:rPr>
        <w:t xml:space="preserve">by the English Department Chair, Kath Brandwood: </w:t>
      </w:r>
      <w:hyperlink r:id="rId7" w:history="1">
        <w:r w:rsidR="00524B69" w:rsidRPr="009577B4">
          <w:rPr>
            <w:rStyle w:val="Hyperlink"/>
            <w:color w:val="auto"/>
            <w:sz w:val="24"/>
            <w:szCs w:val="24"/>
          </w:rPr>
          <w:t>http://screencast-o-matic.com/watch/cbhirfXTVv</w:t>
        </w:r>
      </w:hyperlink>
      <w:r w:rsidR="00524B69" w:rsidRPr="009577B4">
        <w:rPr>
          <w:color w:val="auto"/>
          <w:sz w:val="24"/>
          <w:szCs w:val="24"/>
        </w:rPr>
        <w:t xml:space="preserve">.  </w:t>
      </w:r>
    </w:p>
    <w:p w14:paraId="3B44F238" w14:textId="77777777" w:rsidR="00EA6088" w:rsidRPr="009577B4" w:rsidRDefault="00EA6088" w:rsidP="00162826">
      <w:pPr>
        <w:rPr>
          <w:b/>
          <w:color w:val="auto"/>
          <w:sz w:val="24"/>
          <w:szCs w:val="24"/>
        </w:rPr>
      </w:pPr>
      <w:r w:rsidRPr="009577B4">
        <w:rPr>
          <w:b/>
          <w:color w:val="auto"/>
          <w:sz w:val="24"/>
          <w:szCs w:val="24"/>
        </w:rPr>
        <w:t xml:space="preserve"> </w:t>
      </w:r>
    </w:p>
    <w:p w14:paraId="5F0D32F9" w14:textId="31F45E2D" w:rsidR="00EA6088" w:rsidRPr="009577B4" w:rsidRDefault="00EA6088" w:rsidP="00162826">
      <w:pPr>
        <w:rPr>
          <w:color w:val="auto"/>
          <w:sz w:val="24"/>
          <w:szCs w:val="24"/>
        </w:rPr>
      </w:pPr>
      <w:r w:rsidRPr="009577B4">
        <w:rPr>
          <w:color w:val="auto"/>
          <w:sz w:val="24"/>
          <w:szCs w:val="24"/>
        </w:rPr>
        <w:t xml:space="preserve">If you have any questions, please email </w:t>
      </w:r>
      <w:r w:rsidR="00524B69" w:rsidRPr="009577B4">
        <w:rPr>
          <w:color w:val="auto"/>
          <w:sz w:val="24"/>
          <w:szCs w:val="24"/>
        </w:rPr>
        <w:t>Ms.</w:t>
      </w:r>
      <w:r w:rsidR="00E9664B" w:rsidRPr="009577B4">
        <w:rPr>
          <w:color w:val="auto"/>
          <w:sz w:val="24"/>
          <w:szCs w:val="24"/>
        </w:rPr>
        <w:t xml:space="preserve"> Brandwood</w:t>
      </w:r>
      <w:r w:rsidRPr="009577B4">
        <w:rPr>
          <w:color w:val="auto"/>
          <w:sz w:val="24"/>
          <w:szCs w:val="24"/>
        </w:rPr>
        <w:t xml:space="preserve"> </w:t>
      </w:r>
      <w:r w:rsidR="005A06A6" w:rsidRPr="009577B4">
        <w:rPr>
          <w:color w:val="auto"/>
          <w:sz w:val="24"/>
          <w:szCs w:val="24"/>
        </w:rPr>
        <w:t xml:space="preserve">at </w:t>
      </w:r>
      <w:r w:rsidR="00E9664B" w:rsidRPr="009577B4">
        <w:rPr>
          <w:color w:val="auto"/>
          <w:sz w:val="24"/>
          <w:szCs w:val="24"/>
        </w:rPr>
        <w:t>kbrandwood</w:t>
      </w:r>
      <w:r w:rsidRPr="009577B4">
        <w:rPr>
          <w:color w:val="auto"/>
          <w:sz w:val="24"/>
          <w:szCs w:val="24"/>
        </w:rPr>
        <w:t>@doaneacademy.org.</w:t>
      </w:r>
    </w:p>
    <w:p w14:paraId="4BC0F2EA" w14:textId="77777777" w:rsidR="00524B69" w:rsidRPr="009577B4" w:rsidRDefault="00524B69" w:rsidP="00162826">
      <w:pPr>
        <w:rPr>
          <w:b/>
          <w:color w:val="auto"/>
          <w:sz w:val="24"/>
          <w:szCs w:val="24"/>
        </w:rPr>
      </w:pPr>
    </w:p>
    <w:p w14:paraId="45162B34" w14:textId="77777777" w:rsidR="00D447B0" w:rsidRPr="009577B4" w:rsidRDefault="00D447B0" w:rsidP="00162826">
      <w:pPr>
        <w:rPr>
          <w:b/>
          <w:color w:val="auto"/>
          <w:sz w:val="24"/>
          <w:szCs w:val="24"/>
        </w:rPr>
      </w:pPr>
      <w:r w:rsidRPr="009577B4">
        <w:rPr>
          <w:b/>
          <w:color w:val="auto"/>
          <w:sz w:val="24"/>
          <w:szCs w:val="24"/>
        </w:rPr>
        <w:t>Assignment:</w:t>
      </w:r>
    </w:p>
    <w:p w14:paraId="7E844F0A" w14:textId="77777777" w:rsidR="00D447B0" w:rsidRPr="009577B4" w:rsidRDefault="00D447B0" w:rsidP="00162826">
      <w:pPr>
        <w:rPr>
          <w:color w:val="auto"/>
        </w:rPr>
      </w:pPr>
    </w:p>
    <w:p w14:paraId="34D93B14" w14:textId="77777777" w:rsidR="00D447B0" w:rsidRPr="009577B4" w:rsidRDefault="00D447B0" w:rsidP="00162826">
      <w:pPr>
        <w:numPr>
          <w:ilvl w:val="0"/>
          <w:numId w:val="1"/>
        </w:numPr>
        <w:ind w:hanging="359"/>
        <w:contextualSpacing/>
        <w:rPr>
          <w:color w:val="auto"/>
          <w:sz w:val="24"/>
          <w:szCs w:val="24"/>
        </w:rPr>
      </w:pPr>
      <w:r w:rsidRPr="009577B4">
        <w:rPr>
          <w:color w:val="auto"/>
          <w:sz w:val="24"/>
          <w:szCs w:val="24"/>
        </w:rPr>
        <w:t xml:space="preserve">There will be an in-class </w:t>
      </w:r>
      <w:r w:rsidR="00B75556" w:rsidRPr="009577B4">
        <w:rPr>
          <w:color w:val="auto"/>
          <w:sz w:val="24"/>
          <w:szCs w:val="24"/>
        </w:rPr>
        <w:t>writing assignment</w:t>
      </w:r>
      <w:r w:rsidRPr="009577B4">
        <w:rPr>
          <w:color w:val="auto"/>
          <w:sz w:val="24"/>
          <w:szCs w:val="24"/>
        </w:rPr>
        <w:t xml:space="preserve"> on your </w:t>
      </w:r>
      <w:r w:rsidRPr="009577B4">
        <w:rPr>
          <w:b/>
          <w:color w:val="auto"/>
          <w:sz w:val="24"/>
          <w:szCs w:val="24"/>
        </w:rPr>
        <w:t>required</w:t>
      </w:r>
      <w:r w:rsidRPr="009577B4">
        <w:rPr>
          <w:color w:val="auto"/>
          <w:sz w:val="24"/>
          <w:szCs w:val="24"/>
        </w:rPr>
        <w:t xml:space="preserve"> book in September.  It is recommended you read this text in August and take detailed notes.</w:t>
      </w:r>
      <w:r w:rsidR="00E0673B" w:rsidRPr="009577B4">
        <w:rPr>
          <w:color w:val="auto"/>
          <w:sz w:val="24"/>
          <w:szCs w:val="24"/>
        </w:rPr>
        <w:t xml:space="preserve">  It is also recommended that you purchase a copy of this text to use in class at the start of the year.  </w:t>
      </w:r>
    </w:p>
    <w:p w14:paraId="0CBC3F44" w14:textId="6FBB52BF" w:rsidR="00D447B0" w:rsidRPr="009577B4" w:rsidRDefault="00D447B0" w:rsidP="00162826">
      <w:pPr>
        <w:numPr>
          <w:ilvl w:val="0"/>
          <w:numId w:val="1"/>
        </w:numPr>
        <w:ind w:hanging="359"/>
        <w:contextualSpacing/>
        <w:rPr>
          <w:color w:val="auto"/>
          <w:sz w:val="24"/>
          <w:szCs w:val="24"/>
        </w:rPr>
      </w:pPr>
      <w:r w:rsidRPr="009577B4">
        <w:rPr>
          <w:color w:val="auto"/>
          <w:sz w:val="24"/>
          <w:szCs w:val="24"/>
        </w:rPr>
        <w:t xml:space="preserve">Complete </w:t>
      </w:r>
      <w:r w:rsidRPr="009577B4">
        <w:rPr>
          <w:color w:val="auto"/>
          <w:sz w:val="24"/>
          <w:szCs w:val="24"/>
          <w:u w:val="single"/>
        </w:rPr>
        <w:t>one</w:t>
      </w:r>
      <w:r w:rsidRPr="009577B4">
        <w:rPr>
          <w:color w:val="auto"/>
          <w:sz w:val="24"/>
          <w:szCs w:val="24"/>
        </w:rPr>
        <w:t xml:space="preserve"> of the two writing assignments below for your selected </w:t>
      </w:r>
      <w:r w:rsidR="00DE0E88" w:rsidRPr="009577B4">
        <w:rPr>
          <w:b/>
          <w:color w:val="auto"/>
          <w:sz w:val="24"/>
          <w:szCs w:val="24"/>
        </w:rPr>
        <w:t xml:space="preserve">Secondary </w:t>
      </w:r>
      <w:r w:rsidR="00DE0E88" w:rsidRPr="009577B4">
        <w:rPr>
          <w:color w:val="auto"/>
          <w:sz w:val="24"/>
          <w:szCs w:val="24"/>
        </w:rPr>
        <w:t xml:space="preserve">text.  Three of the options are from the </w:t>
      </w:r>
      <w:r w:rsidR="00DE0E88" w:rsidRPr="009577B4">
        <w:rPr>
          <w:b/>
          <w:color w:val="auto"/>
          <w:sz w:val="24"/>
          <w:szCs w:val="24"/>
        </w:rPr>
        <w:t>Battle of the Books</w:t>
      </w:r>
      <w:r w:rsidR="00DE0E88" w:rsidRPr="009577B4">
        <w:rPr>
          <w:color w:val="auto"/>
          <w:sz w:val="24"/>
          <w:szCs w:val="24"/>
        </w:rPr>
        <w:t xml:space="preserve"> list and are indicated as such. </w:t>
      </w:r>
      <w:r w:rsidRPr="009577B4">
        <w:rPr>
          <w:color w:val="auto"/>
          <w:sz w:val="24"/>
          <w:szCs w:val="24"/>
        </w:rPr>
        <w:t xml:space="preserve">Your final product should include references to specific character actions, narrative events, and textual passages.  </w:t>
      </w:r>
    </w:p>
    <w:p w14:paraId="2CD3D4BE" w14:textId="24B00B94" w:rsidR="00D447B0" w:rsidRPr="009577B4" w:rsidRDefault="00D447B0" w:rsidP="00162826">
      <w:pPr>
        <w:numPr>
          <w:ilvl w:val="1"/>
          <w:numId w:val="1"/>
        </w:numPr>
        <w:ind w:hanging="359"/>
        <w:contextualSpacing/>
        <w:rPr>
          <w:color w:val="auto"/>
          <w:sz w:val="24"/>
          <w:szCs w:val="24"/>
        </w:rPr>
      </w:pPr>
      <w:r w:rsidRPr="009577B4">
        <w:rPr>
          <w:color w:val="auto"/>
          <w:sz w:val="24"/>
          <w:szCs w:val="24"/>
        </w:rPr>
        <w:t xml:space="preserve">Choose a character from your </w:t>
      </w:r>
      <w:r w:rsidR="00D2088D" w:rsidRPr="009577B4">
        <w:rPr>
          <w:color w:val="auto"/>
          <w:sz w:val="24"/>
          <w:szCs w:val="24"/>
        </w:rPr>
        <w:t xml:space="preserve">selected </w:t>
      </w:r>
      <w:r w:rsidRPr="009577B4">
        <w:rPr>
          <w:color w:val="auto"/>
          <w:sz w:val="24"/>
          <w:szCs w:val="24"/>
        </w:rPr>
        <w:t xml:space="preserve">book whom you like or dislike.  Explain why.  Your response should be a minimum of 400 words and contain at least two paragraphs.  </w:t>
      </w:r>
    </w:p>
    <w:p w14:paraId="559549F9" w14:textId="77777777" w:rsidR="00D447B0" w:rsidRPr="009577B4" w:rsidRDefault="00D447B0" w:rsidP="00162826">
      <w:pPr>
        <w:numPr>
          <w:ilvl w:val="1"/>
          <w:numId w:val="1"/>
        </w:numPr>
        <w:ind w:hanging="359"/>
        <w:contextualSpacing/>
        <w:rPr>
          <w:color w:val="auto"/>
          <w:sz w:val="24"/>
          <w:szCs w:val="24"/>
        </w:rPr>
      </w:pPr>
      <w:r w:rsidRPr="009577B4">
        <w:rPr>
          <w:color w:val="auto"/>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14:paraId="5B43C433" w14:textId="77777777" w:rsidR="00D447B0" w:rsidRPr="009577B4" w:rsidRDefault="00D447B0" w:rsidP="00162826">
      <w:pPr>
        <w:rPr>
          <w:color w:val="auto"/>
        </w:rPr>
      </w:pPr>
    </w:p>
    <w:p w14:paraId="51CAC433" w14:textId="77777777" w:rsidR="00D447B0" w:rsidRPr="009577B4" w:rsidRDefault="005A06A6" w:rsidP="00162826">
      <w:pPr>
        <w:rPr>
          <w:b/>
          <w:color w:val="auto"/>
          <w:sz w:val="24"/>
          <w:szCs w:val="24"/>
        </w:rPr>
      </w:pPr>
      <w:r w:rsidRPr="009577B4">
        <w:rPr>
          <w:b/>
          <w:color w:val="auto"/>
          <w:sz w:val="24"/>
          <w:szCs w:val="24"/>
        </w:rPr>
        <w:t>Assigned Texts</w:t>
      </w:r>
      <w:r w:rsidR="00D447B0" w:rsidRPr="009577B4">
        <w:rPr>
          <w:b/>
          <w:color w:val="auto"/>
          <w:sz w:val="24"/>
          <w:szCs w:val="24"/>
        </w:rPr>
        <w:t>:</w:t>
      </w:r>
    </w:p>
    <w:p w14:paraId="37C6BD99" w14:textId="77777777" w:rsidR="00DE0E88" w:rsidRPr="00DE0E88" w:rsidRDefault="00DE0E88" w:rsidP="00DE0E88">
      <w:pPr>
        <w:rPr>
          <w:color w:val="auto"/>
          <w:sz w:val="24"/>
          <w:szCs w:val="24"/>
        </w:rPr>
      </w:pPr>
      <w:bookmarkStart w:id="1" w:name="h.gjdgxs" w:colFirst="0" w:colLast="0"/>
      <w:bookmarkEnd w:id="1"/>
      <w:r w:rsidRPr="00DE0E88">
        <w:rPr>
          <w:color w:val="auto"/>
          <w:sz w:val="24"/>
          <w:szCs w:val="24"/>
        </w:rPr>
        <w:t> </w:t>
      </w:r>
    </w:p>
    <w:p w14:paraId="5E645944" w14:textId="77777777" w:rsidR="00DE0E88" w:rsidRPr="00DE0E88" w:rsidRDefault="00DE0E88" w:rsidP="00DE0E88">
      <w:pPr>
        <w:rPr>
          <w:color w:val="auto"/>
          <w:sz w:val="24"/>
          <w:szCs w:val="24"/>
        </w:rPr>
      </w:pPr>
      <w:r w:rsidRPr="00DE0E88">
        <w:rPr>
          <w:b/>
          <w:bCs/>
          <w:sz w:val="24"/>
          <w:szCs w:val="24"/>
        </w:rPr>
        <w:t xml:space="preserve">Required: </w:t>
      </w:r>
    </w:p>
    <w:p w14:paraId="4AC178DE" w14:textId="77777777" w:rsidR="00DE0E88" w:rsidRPr="00DE0E88" w:rsidRDefault="00DE0E88" w:rsidP="00DE0E88">
      <w:pPr>
        <w:rPr>
          <w:color w:val="auto"/>
          <w:sz w:val="24"/>
          <w:szCs w:val="24"/>
        </w:rPr>
      </w:pPr>
      <w:r w:rsidRPr="00DE0E88">
        <w:rPr>
          <w:i/>
          <w:iCs/>
          <w:sz w:val="24"/>
          <w:szCs w:val="24"/>
        </w:rPr>
        <w:t>Wonder</w:t>
      </w:r>
      <w:r w:rsidRPr="00DE0E88">
        <w:rPr>
          <w:sz w:val="24"/>
          <w:szCs w:val="24"/>
        </w:rPr>
        <w:t>- by RJ Palacios</w:t>
      </w:r>
    </w:p>
    <w:p w14:paraId="7B46BD74" w14:textId="77777777" w:rsidR="00DE0E88" w:rsidRPr="00DE0E88" w:rsidRDefault="00DE0E88" w:rsidP="00DE0E88">
      <w:pPr>
        <w:rPr>
          <w:color w:val="auto"/>
          <w:sz w:val="24"/>
          <w:szCs w:val="24"/>
        </w:rPr>
      </w:pPr>
      <w:r w:rsidRPr="00DE0E88">
        <w:rPr>
          <w:color w:val="auto"/>
          <w:sz w:val="24"/>
          <w:szCs w:val="24"/>
        </w:rPr>
        <w:t> </w:t>
      </w:r>
    </w:p>
    <w:p w14:paraId="63DEFF0E" w14:textId="77777777" w:rsidR="00DE0E88" w:rsidRPr="00DE0E88" w:rsidRDefault="00DE0E88" w:rsidP="00DE0E88">
      <w:pPr>
        <w:rPr>
          <w:color w:val="auto"/>
          <w:sz w:val="24"/>
          <w:szCs w:val="24"/>
        </w:rPr>
      </w:pPr>
      <w:r w:rsidRPr="00DE0E88">
        <w:rPr>
          <w:b/>
          <w:bCs/>
          <w:sz w:val="24"/>
          <w:szCs w:val="24"/>
        </w:rPr>
        <w:t xml:space="preserve">Secondary: </w:t>
      </w:r>
    </w:p>
    <w:p w14:paraId="7CEB95EC" w14:textId="77777777" w:rsidR="00DE0E88" w:rsidRPr="00DE0E88" w:rsidRDefault="00DE0E88" w:rsidP="00DE0E88">
      <w:pPr>
        <w:rPr>
          <w:color w:val="auto"/>
          <w:sz w:val="24"/>
          <w:szCs w:val="24"/>
        </w:rPr>
      </w:pPr>
      <w:r w:rsidRPr="00DE0E88">
        <w:rPr>
          <w:i/>
          <w:iCs/>
          <w:sz w:val="24"/>
          <w:szCs w:val="24"/>
        </w:rPr>
        <w:t xml:space="preserve">The One and Only Ivan - </w:t>
      </w:r>
      <w:r w:rsidRPr="00DE0E88">
        <w:rPr>
          <w:sz w:val="24"/>
          <w:szCs w:val="24"/>
        </w:rPr>
        <w:t>by Katherine Applegate (BOTB)</w:t>
      </w:r>
    </w:p>
    <w:p w14:paraId="74E376C4" w14:textId="77777777" w:rsidR="00DE0E88" w:rsidRPr="00DE0E88" w:rsidRDefault="00DE0E88" w:rsidP="00DE0E88">
      <w:pPr>
        <w:rPr>
          <w:color w:val="auto"/>
          <w:sz w:val="24"/>
          <w:szCs w:val="24"/>
        </w:rPr>
      </w:pPr>
      <w:r w:rsidRPr="00DE0E88">
        <w:rPr>
          <w:i/>
          <w:iCs/>
          <w:color w:val="434343"/>
          <w:sz w:val="24"/>
          <w:szCs w:val="24"/>
        </w:rPr>
        <w:t>Hana’s Suitcase</w:t>
      </w:r>
      <w:r w:rsidRPr="00DE0E88">
        <w:rPr>
          <w:sz w:val="24"/>
          <w:szCs w:val="24"/>
        </w:rPr>
        <w:t xml:space="preserve"> - by Karen Levine (BOTB)</w:t>
      </w:r>
    </w:p>
    <w:p w14:paraId="55503D1B" w14:textId="77777777" w:rsidR="00DE0E88" w:rsidRPr="00DE0E88" w:rsidRDefault="00DE0E88" w:rsidP="00DE0E88">
      <w:pPr>
        <w:rPr>
          <w:color w:val="auto"/>
          <w:sz w:val="24"/>
          <w:szCs w:val="24"/>
        </w:rPr>
      </w:pPr>
      <w:r w:rsidRPr="00DE0E88">
        <w:rPr>
          <w:i/>
          <w:iCs/>
          <w:sz w:val="24"/>
          <w:szCs w:val="24"/>
        </w:rPr>
        <w:t xml:space="preserve">Crash - </w:t>
      </w:r>
      <w:r w:rsidRPr="00DE0E88">
        <w:rPr>
          <w:sz w:val="24"/>
          <w:szCs w:val="24"/>
        </w:rPr>
        <w:t>by Jerry Spinelli (BOTB)</w:t>
      </w:r>
    </w:p>
    <w:p w14:paraId="0245110D" w14:textId="77777777" w:rsidR="00DE0E88" w:rsidRPr="00DE0E88" w:rsidRDefault="00DE0E88" w:rsidP="00DE0E88">
      <w:pPr>
        <w:rPr>
          <w:color w:val="auto"/>
          <w:sz w:val="24"/>
          <w:szCs w:val="24"/>
        </w:rPr>
      </w:pPr>
      <w:r w:rsidRPr="00DE0E88">
        <w:rPr>
          <w:i/>
          <w:iCs/>
          <w:sz w:val="24"/>
          <w:szCs w:val="24"/>
        </w:rPr>
        <w:t xml:space="preserve">Long Walk to Water </w:t>
      </w:r>
      <w:r w:rsidRPr="00DE0E88">
        <w:rPr>
          <w:sz w:val="24"/>
          <w:szCs w:val="24"/>
        </w:rPr>
        <w:t xml:space="preserve">-by Linda Sue Park </w:t>
      </w:r>
    </w:p>
    <w:p w14:paraId="2EABC3D7" w14:textId="77777777" w:rsidR="00DE0E88" w:rsidRPr="00DE0E88" w:rsidRDefault="00DE0E88" w:rsidP="00DE0E88">
      <w:pPr>
        <w:rPr>
          <w:color w:val="auto"/>
          <w:sz w:val="24"/>
          <w:szCs w:val="24"/>
        </w:rPr>
      </w:pPr>
      <w:r w:rsidRPr="00DE0E88">
        <w:rPr>
          <w:i/>
          <w:iCs/>
          <w:sz w:val="24"/>
          <w:szCs w:val="24"/>
        </w:rPr>
        <w:t xml:space="preserve">Rain Reign </w:t>
      </w:r>
      <w:r w:rsidRPr="00DE0E88">
        <w:rPr>
          <w:sz w:val="24"/>
          <w:szCs w:val="24"/>
        </w:rPr>
        <w:t>- by Ann M. Martin</w:t>
      </w:r>
    </w:p>
    <w:p w14:paraId="0E84D7B7" w14:textId="77777777" w:rsidR="00DE0E88" w:rsidRPr="00DE0E88" w:rsidRDefault="00DE0E88" w:rsidP="00DE0E88">
      <w:pPr>
        <w:rPr>
          <w:color w:val="auto"/>
          <w:sz w:val="24"/>
          <w:szCs w:val="24"/>
        </w:rPr>
      </w:pPr>
      <w:r w:rsidRPr="00DE0E88">
        <w:rPr>
          <w:i/>
          <w:iCs/>
          <w:sz w:val="24"/>
          <w:szCs w:val="24"/>
        </w:rPr>
        <w:t>Out of My Mind</w:t>
      </w:r>
      <w:r w:rsidRPr="00DE0E88">
        <w:rPr>
          <w:sz w:val="24"/>
          <w:szCs w:val="24"/>
        </w:rPr>
        <w:t>- by Sharon Draper</w:t>
      </w:r>
    </w:p>
    <w:p w14:paraId="06387083" w14:textId="264A7A51" w:rsidR="00445993" w:rsidRDefault="00445993" w:rsidP="00DE0E88"/>
    <w:sectPr w:rsidR="00445993">
      <w:headerReference w:type="default" r:id="rId8"/>
      <w:footerReference w:type="default" r:id="rId9"/>
      <w:headerReference w:type="first" r:id="rId10"/>
      <w:pgSz w:w="12240" w:h="15840"/>
      <w:pgMar w:top="576" w:right="1152" w:bottom="317" w:left="1152"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AA94B" w14:textId="77777777" w:rsidR="0033217A" w:rsidRDefault="0033217A">
      <w:r>
        <w:separator/>
      </w:r>
    </w:p>
  </w:endnote>
  <w:endnote w:type="continuationSeparator" w:id="0">
    <w:p w14:paraId="03FFDF1F" w14:textId="77777777" w:rsidR="0033217A" w:rsidRDefault="0033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7C4F" w14:textId="77777777" w:rsidR="00445993" w:rsidRDefault="00445993">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3D2AA" w14:textId="77777777" w:rsidR="0033217A" w:rsidRDefault="0033217A">
      <w:r>
        <w:separator/>
      </w:r>
    </w:p>
  </w:footnote>
  <w:footnote w:type="continuationSeparator" w:id="0">
    <w:p w14:paraId="2ACB861E" w14:textId="77777777" w:rsidR="0033217A" w:rsidRDefault="0033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D72B" w14:textId="77777777" w:rsidR="00445993" w:rsidRDefault="00445993">
    <w:pPr>
      <w:widowControl w:val="0"/>
      <w:spacing w:line="276" w:lineRule="auto"/>
    </w:pPr>
  </w:p>
  <w:tbl>
    <w:tblPr>
      <w:tblStyle w:val="a0"/>
      <w:tblW w:w="10098" w:type="dxa"/>
      <w:tblInd w:w="-115" w:type="dxa"/>
      <w:tblBorders>
        <w:bottom w:val="single" w:sz="24" w:space="0" w:color="000000"/>
      </w:tblBorders>
      <w:tblLayout w:type="fixed"/>
      <w:tblLook w:val="0000" w:firstRow="0" w:lastRow="0" w:firstColumn="0" w:lastColumn="0" w:noHBand="0" w:noVBand="0"/>
    </w:tblPr>
    <w:tblGrid>
      <w:gridCol w:w="1998"/>
      <w:gridCol w:w="5850"/>
      <w:gridCol w:w="2250"/>
    </w:tblGrid>
    <w:tr w:rsidR="00445993" w14:paraId="34452809" w14:textId="77777777">
      <w:tc>
        <w:tcPr>
          <w:tcW w:w="1998" w:type="dxa"/>
        </w:tcPr>
        <w:p w14:paraId="04F24366" w14:textId="77777777" w:rsidR="00445993" w:rsidRDefault="00DD4EE6">
          <w:pPr>
            <w:spacing w:before="720" w:after="120"/>
            <w:jc w:val="center"/>
          </w:pPr>
          <w:r>
            <w:rPr>
              <w:noProof/>
            </w:rPr>
            <w:drawing>
              <wp:inline distT="0" distB="0" distL="0" distR="0" wp14:anchorId="1C317D7B" wp14:editId="31A79DF8">
                <wp:extent cx="895350" cy="923925"/>
                <wp:effectExtent l="0" t="0" r="0" b="0"/>
                <wp:docPr id="1" name="image01.png" descr="BOOKS1"/>
                <wp:cNvGraphicFramePr/>
                <a:graphic xmlns:a="http://schemas.openxmlformats.org/drawingml/2006/main">
                  <a:graphicData uri="http://schemas.openxmlformats.org/drawingml/2006/picture">
                    <pic:pic xmlns:pic="http://schemas.openxmlformats.org/drawingml/2006/picture">
                      <pic:nvPicPr>
                        <pic:cNvPr id="0" name="image01.png" descr="BOOKS1"/>
                        <pic:cNvPicPr preferRelativeResize="0"/>
                      </pic:nvPicPr>
                      <pic:blipFill>
                        <a:blip r:embed="rId1"/>
                        <a:srcRect/>
                        <a:stretch>
                          <a:fillRect/>
                        </a:stretch>
                      </pic:blipFill>
                      <pic:spPr>
                        <a:xfrm>
                          <a:off x="0" y="0"/>
                          <a:ext cx="895350" cy="923925"/>
                        </a:xfrm>
                        <a:prstGeom prst="rect">
                          <a:avLst/>
                        </a:prstGeom>
                        <a:ln/>
                      </pic:spPr>
                    </pic:pic>
                  </a:graphicData>
                </a:graphic>
              </wp:inline>
            </w:drawing>
          </w:r>
        </w:p>
      </w:tc>
      <w:tc>
        <w:tcPr>
          <w:tcW w:w="5850" w:type="dxa"/>
        </w:tcPr>
        <w:p w14:paraId="5D104B10" w14:textId="77777777" w:rsidR="00445993" w:rsidRDefault="00DD4EE6">
          <w:pPr>
            <w:pStyle w:val="Heading3"/>
            <w:spacing w:before="720"/>
          </w:pPr>
          <w:r>
            <w:t>Doane Academy</w:t>
          </w:r>
        </w:p>
        <w:p w14:paraId="42B4CD03" w14:textId="2391A815" w:rsidR="00445993" w:rsidRDefault="004B64FF" w:rsidP="004B64FF">
          <w:pPr>
            <w:jc w:val="center"/>
          </w:pPr>
          <w:r>
            <w:rPr>
              <w:b/>
              <w:sz w:val="28"/>
              <w:szCs w:val="28"/>
            </w:rPr>
            <w:t>2016 6</w:t>
          </w:r>
          <w:r w:rsidRPr="00162826">
            <w:rPr>
              <w:b/>
              <w:sz w:val="28"/>
              <w:szCs w:val="28"/>
              <w:vertAlign w:val="superscript"/>
            </w:rPr>
            <w:t>th</w:t>
          </w:r>
          <w:r>
            <w:rPr>
              <w:b/>
              <w:sz w:val="28"/>
              <w:szCs w:val="28"/>
            </w:rPr>
            <w:t xml:space="preserve"> Grade Summer Reading</w:t>
          </w:r>
        </w:p>
      </w:tc>
      <w:tc>
        <w:tcPr>
          <w:tcW w:w="2250" w:type="dxa"/>
        </w:tcPr>
        <w:p w14:paraId="2D29B658" w14:textId="77777777" w:rsidR="00445993" w:rsidRDefault="00DD4EE6">
          <w:pPr>
            <w:spacing w:before="720" w:after="60"/>
            <w:jc w:val="center"/>
          </w:pPr>
          <w:r>
            <w:rPr>
              <w:noProof/>
            </w:rPr>
            <w:drawing>
              <wp:inline distT="0" distB="0" distL="0" distR="0" wp14:anchorId="0663F51C" wp14:editId="43BEE79F">
                <wp:extent cx="1219200" cy="600075"/>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1219200" cy="600075"/>
                        </a:xfrm>
                        <a:prstGeom prst="rect">
                          <a:avLst/>
                        </a:prstGeom>
                        <a:ln/>
                      </pic:spPr>
                    </pic:pic>
                  </a:graphicData>
                </a:graphic>
              </wp:inline>
            </w:drawing>
          </w:r>
        </w:p>
      </w:tc>
    </w:tr>
  </w:tbl>
  <w:p w14:paraId="5C1DA17B" w14:textId="77777777" w:rsidR="00445993" w:rsidRDefault="00445993">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10098" w:type="dxa"/>
      <w:tblInd w:w="-115" w:type="dxa"/>
      <w:tblBorders>
        <w:bottom w:val="single" w:sz="24" w:space="0" w:color="000000"/>
      </w:tblBorders>
      <w:tblLayout w:type="fixed"/>
      <w:tblLook w:val="0000" w:firstRow="0" w:lastRow="0" w:firstColumn="0" w:lastColumn="0" w:noHBand="0" w:noVBand="0"/>
    </w:tblPr>
    <w:tblGrid>
      <w:gridCol w:w="1998"/>
      <w:gridCol w:w="5850"/>
      <w:gridCol w:w="2250"/>
    </w:tblGrid>
    <w:tr w:rsidR="00445993" w14:paraId="35B2F198" w14:textId="77777777" w:rsidTr="00D447B0">
      <w:trPr>
        <w:trHeight w:val="1801"/>
      </w:trPr>
      <w:tc>
        <w:tcPr>
          <w:tcW w:w="1998" w:type="dxa"/>
        </w:tcPr>
        <w:p w14:paraId="5C29F31F" w14:textId="77777777" w:rsidR="00445993" w:rsidRDefault="00DD4EE6">
          <w:pPr>
            <w:spacing w:before="720" w:after="120"/>
            <w:jc w:val="center"/>
          </w:pPr>
          <w:r>
            <w:rPr>
              <w:noProof/>
            </w:rPr>
            <w:drawing>
              <wp:inline distT="0" distB="0" distL="0" distR="0" wp14:anchorId="0DC89E4C" wp14:editId="646D93C9">
                <wp:extent cx="584200" cy="622300"/>
                <wp:effectExtent l="0" t="0" r="6350" b="6350"/>
                <wp:docPr id="2" name="image02.png" descr="BOOKS1"/>
                <wp:cNvGraphicFramePr/>
                <a:graphic xmlns:a="http://schemas.openxmlformats.org/drawingml/2006/main">
                  <a:graphicData uri="http://schemas.openxmlformats.org/drawingml/2006/picture">
                    <pic:pic xmlns:pic="http://schemas.openxmlformats.org/drawingml/2006/picture">
                      <pic:nvPicPr>
                        <pic:cNvPr id="0" name="image02.png" descr="BOOKS1"/>
                        <pic:cNvPicPr preferRelativeResize="0"/>
                      </pic:nvPicPr>
                      <pic:blipFill>
                        <a:blip r:embed="rId1"/>
                        <a:srcRect/>
                        <a:stretch>
                          <a:fillRect/>
                        </a:stretch>
                      </pic:blipFill>
                      <pic:spPr>
                        <a:xfrm>
                          <a:off x="0" y="0"/>
                          <a:ext cx="584200" cy="622300"/>
                        </a:xfrm>
                        <a:prstGeom prst="rect">
                          <a:avLst/>
                        </a:prstGeom>
                        <a:ln/>
                      </pic:spPr>
                    </pic:pic>
                  </a:graphicData>
                </a:graphic>
              </wp:inline>
            </w:drawing>
          </w:r>
        </w:p>
      </w:tc>
      <w:tc>
        <w:tcPr>
          <w:tcW w:w="5850" w:type="dxa"/>
        </w:tcPr>
        <w:p w14:paraId="5060C401" w14:textId="77777777" w:rsidR="00445993" w:rsidRDefault="00DD4EE6">
          <w:pPr>
            <w:pStyle w:val="Heading3"/>
            <w:spacing w:before="720"/>
          </w:pPr>
          <w:r>
            <w:t>Doane Academy</w:t>
          </w:r>
        </w:p>
        <w:p w14:paraId="2B4C28BD" w14:textId="6403BF79" w:rsidR="00445993" w:rsidRDefault="00DE0E88">
          <w:pPr>
            <w:jc w:val="center"/>
          </w:pPr>
          <w:r>
            <w:rPr>
              <w:b/>
              <w:sz w:val="28"/>
              <w:szCs w:val="28"/>
            </w:rPr>
            <w:t>2017</w:t>
          </w:r>
          <w:r w:rsidR="00D447B0">
            <w:rPr>
              <w:b/>
              <w:sz w:val="28"/>
              <w:szCs w:val="28"/>
            </w:rPr>
            <w:t xml:space="preserve"> </w:t>
          </w:r>
          <w:r w:rsidR="00162826">
            <w:rPr>
              <w:b/>
              <w:sz w:val="28"/>
              <w:szCs w:val="28"/>
            </w:rPr>
            <w:t>6</w:t>
          </w:r>
          <w:r w:rsidR="00162826" w:rsidRPr="00162826">
            <w:rPr>
              <w:b/>
              <w:sz w:val="28"/>
              <w:szCs w:val="28"/>
              <w:vertAlign w:val="superscript"/>
            </w:rPr>
            <w:t>th</w:t>
          </w:r>
          <w:r w:rsidR="00D447B0">
            <w:rPr>
              <w:b/>
              <w:sz w:val="28"/>
              <w:szCs w:val="28"/>
            </w:rPr>
            <w:t xml:space="preserve"> Grade Summer Reading</w:t>
          </w:r>
        </w:p>
        <w:p w14:paraId="23C3B45A" w14:textId="77777777" w:rsidR="00445993" w:rsidRDefault="00445993">
          <w:pPr>
            <w:jc w:val="center"/>
          </w:pPr>
        </w:p>
      </w:tc>
      <w:tc>
        <w:tcPr>
          <w:tcW w:w="2250" w:type="dxa"/>
        </w:tcPr>
        <w:p w14:paraId="25EAA46F" w14:textId="77777777" w:rsidR="00445993" w:rsidRDefault="00DD4EE6">
          <w:pPr>
            <w:spacing w:before="720" w:after="60"/>
            <w:jc w:val="center"/>
          </w:pPr>
          <w:r>
            <w:rPr>
              <w:noProof/>
            </w:rPr>
            <w:drawing>
              <wp:inline distT="0" distB="0" distL="0" distR="0" wp14:anchorId="5ACB7F7A" wp14:editId="4BE65605">
                <wp:extent cx="825500" cy="3302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825500" cy="330200"/>
                        </a:xfrm>
                        <a:prstGeom prst="rect">
                          <a:avLst/>
                        </a:prstGeom>
                        <a:ln/>
                      </pic:spPr>
                    </pic:pic>
                  </a:graphicData>
                </a:graphic>
              </wp:inline>
            </w:drawing>
          </w:r>
        </w:p>
      </w:tc>
    </w:tr>
  </w:tbl>
  <w:p w14:paraId="2CEB21B2" w14:textId="77777777" w:rsidR="00445993" w:rsidRDefault="00445993" w:rsidP="005A06A6">
    <w:pPr>
      <w:tabs>
        <w:tab w:val="left" w:pos="243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344C6"/>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93"/>
    <w:rsid w:val="00084CF9"/>
    <w:rsid w:val="000B6844"/>
    <w:rsid w:val="00162826"/>
    <w:rsid w:val="0017428F"/>
    <w:rsid w:val="002D0BD3"/>
    <w:rsid w:val="002F25DF"/>
    <w:rsid w:val="0033217A"/>
    <w:rsid w:val="0033730E"/>
    <w:rsid w:val="00376C0C"/>
    <w:rsid w:val="00397F69"/>
    <w:rsid w:val="00445993"/>
    <w:rsid w:val="00450D13"/>
    <w:rsid w:val="0046264E"/>
    <w:rsid w:val="0048680E"/>
    <w:rsid w:val="004A5450"/>
    <w:rsid w:val="004B64FF"/>
    <w:rsid w:val="00524B69"/>
    <w:rsid w:val="00532818"/>
    <w:rsid w:val="005A06A6"/>
    <w:rsid w:val="005F0185"/>
    <w:rsid w:val="00753CA9"/>
    <w:rsid w:val="0080097F"/>
    <w:rsid w:val="00886962"/>
    <w:rsid w:val="00957269"/>
    <w:rsid w:val="009577B4"/>
    <w:rsid w:val="009E57AA"/>
    <w:rsid w:val="00B75556"/>
    <w:rsid w:val="00C65A85"/>
    <w:rsid w:val="00C662F0"/>
    <w:rsid w:val="00D2088D"/>
    <w:rsid w:val="00D447B0"/>
    <w:rsid w:val="00DC16FB"/>
    <w:rsid w:val="00DD4EE6"/>
    <w:rsid w:val="00DE0E88"/>
    <w:rsid w:val="00E0673B"/>
    <w:rsid w:val="00E9664B"/>
    <w:rsid w:val="00EA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A3077"/>
  <w15:docId w15:val="{C3CC8B80-2DDB-4274-A69E-C9CF484A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jc w:val="center"/>
      <w:outlineLvl w:val="2"/>
    </w:pPr>
    <w:rPr>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2818"/>
    <w:pPr>
      <w:tabs>
        <w:tab w:val="center" w:pos="4680"/>
        <w:tab w:val="right" w:pos="9360"/>
      </w:tabs>
    </w:pPr>
  </w:style>
  <w:style w:type="character" w:customStyle="1" w:styleId="HeaderChar">
    <w:name w:val="Header Char"/>
    <w:basedOn w:val="DefaultParagraphFont"/>
    <w:link w:val="Header"/>
    <w:uiPriority w:val="99"/>
    <w:rsid w:val="00532818"/>
  </w:style>
  <w:style w:type="paragraph" w:styleId="Footer">
    <w:name w:val="footer"/>
    <w:basedOn w:val="Normal"/>
    <w:link w:val="FooterChar"/>
    <w:uiPriority w:val="99"/>
    <w:unhideWhenUsed/>
    <w:rsid w:val="00532818"/>
    <w:pPr>
      <w:tabs>
        <w:tab w:val="center" w:pos="4680"/>
        <w:tab w:val="right" w:pos="9360"/>
      </w:tabs>
    </w:pPr>
  </w:style>
  <w:style w:type="character" w:customStyle="1" w:styleId="FooterChar">
    <w:name w:val="Footer Char"/>
    <w:basedOn w:val="DefaultParagraphFont"/>
    <w:link w:val="Footer"/>
    <w:uiPriority w:val="99"/>
    <w:rsid w:val="00532818"/>
  </w:style>
  <w:style w:type="paragraph" w:styleId="BalloonText">
    <w:name w:val="Balloon Text"/>
    <w:basedOn w:val="Normal"/>
    <w:link w:val="BalloonTextChar"/>
    <w:uiPriority w:val="99"/>
    <w:semiHidden/>
    <w:unhideWhenUsed/>
    <w:rsid w:val="002F2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DF"/>
    <w:rPr>
      <w:rFonts w:ascii="Segoe UI" w:hAnsi="Segoe UI" w:cs="Segoe UI"/>
      <w:sz w:val="18"/>
      <w:szCs w:val="18"/>
    </w:rPr>
  </w:style>
  <w:style w:type="character" w:styleId="Hyperlink">
    <w:name w:val="Hyperlink"/>
    <w:basedOn w:val="DefaultParagraphFont"/>
    <w:uiPriority w:val="99"/>
    <w:unhideWhenUsed/>
    <w:rsid w:val="00524B69"/>
    <w:rPr>
      <w:color w:val="0563C1" w:themeColor="hyperlink"/>
      <w:u w:val="single"/>
    </w:rPr>
  </w:style>
  <w:style w:type="paragraph" w:styleId="NormalWeb">
    <w:name w:val="Normal (Web)"/>
    <w:basedOn w:val="Normal"/>
    <w:uiPriority w:val="99"/>
    <w:semiHidden/>
    <w:unhideWhenUsed/>
    <w:rsid w:val="00DE0E88"/>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1204">
      <w:bodyDiv w:val="1"/>
      <w:marLeft w:val="0"/>
      <w:marRight w:val="0"/>
      <w:marTop w:val="0"/>
      <w:marBottom w:val="0"/>
      <w:divBdr>
        <w:top w:val="none" w:sz="0" w:space="0" w:color="auto"/>
        <w:left w:val="none" w:sz="0" w:space="0" w:color="auto"/>
        <w:bottom w:val="none" w:sz="0" w:space="0" w:color="auto"/>
        <w:right w:val="none" w:sz="0" w:space="0" w:color="auto"/>
      </w:divBdr>
    </w:div>
    <w:div w:id="211991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encast-o-matic.com/watch/cbhirfXTV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Bennett</dc:creator>
  <cp:lastModifiedBy>Jamar Jennings</cp:lastModifiedBy>
  <cp:revision>2</cp:revision>
  <cp:lastPrinted>2016-06-01T14:20:00Z</cp:lastPrinted>
  <dcterms:created xsi:type="dcterms:W3CDTF">2017-06-20T13:57:00Z</dcterms:created>
  <dcterms:modified xsi:type="dcterms:W3CDTF">2017-06-20T13:57:00Z</dcterms:modified>
</cp:coreProperties>
</file>